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C4A4" w14:textId="2AE2D696" w:rsidR="00437DFF" w:rsidRPr="0054488B" w:rsidRDefault="00437DFF" w:rsidP="00437DFF">
      <w:pPr>
        <w:pStyle w:val="xmsonormal"/>
        <w:jc w:val="center"/>
        <w:rPr>
          <w:rFonts w:ascii="Arial Nova Light" w:hAnsi="Arial Nova Light"/>
          <w:b/>
          <w:bCs/>
          <w:color w:val="C00000"/>
          <w:sz w:val="28"/>
          <w:szCs w:val="28"/>
        </w:rPr>
      </w:pPr>
      <w:r>
        <w:rPr>
          <w:rFonts w:ascii="Arial Nova Light" w:hAnsi="Arial Nova Light"/>
          <w:b/>
          <w:bCs/>
          <w:color w:val="C00000"/>
          <w:sz w:val="28"/>
          <w:szCs w:val="28"/>
        </w:rPr>
        <w:t xml:space="preserve">Department of the Interior’s </w:t>
      </w:r>
      <w:r w:rsidRPr="0054488B">
        <w:rPr>
          <w:rFonts w:ascii="Arial Nova Light" w:hAnsi="Arial Nova Light"/>
          <w:b/>
          <w:bCs/>
          <w:color w:val="C00000"/>
          <w:sz w:val="28"/>
          <w:szCs w:val="28"/>
        </w:rPr>
        <w:t>Self-Governance Advisory Committee</w:t>
      </w:r>
    </w:p>
    <w:p w14:paraId="34487C07" w14:textId="77777777" w:rsidR="00437DFF" w:rsidRPr="00DD3C57" w:rsidRDefault="00437DFF" w:rsidP="00437DFF">
      <w:pPr>
        <w:pStyle w:val="xmsonormal"/>
        <w:jc w:val="center"/>
        <w:rPr>
          <w:rFonts w:ascii="Arial Nova Light" w:hAnsi="Arial Nova Light"/>
        </w:rPr>
      </w:pPr>
      <w:r>
        <w:rPr>
          <w:rFonts w:ascii="Arial Nova Light" w:hAnsi="Arial Nova Light"/>
          <w:noProof/>
        </w:rPr>
        <mc:AlternateContent>
          <mc:Choice Requires="wps">
            <w:drawing>
              <wp:anchor distT="0" distB="0" distL="114300" distR="114300" simplePos="0" relativeHeight="251659264" behindDoc="0" locked="0" layoutInCell="1" allowOverlap="1" wp14:anchorId="149BE173" wp14:editId="3B24A583">
                <wp:simplePos x="0" y="0"/>
                <wp:positionH relativeFrom="column">
                  <wp:posOffset>266700</wp:posOffset>
                </wp:positionH>
                <wp:positionV relativeFrom="paragraph">
                  <wp:posOffset>46673</wp:posOffset>
                </wp:positionV>
                <wp:extent cx="5519738" cy="28258"/>
                <wp:effectExtent l="19050" t="19050" r="24130" b="29210"/>
                <wp:wrapNone/>
                <wp:docPr id="1" name="Straight Connector 1"/>
                <wp:cNvGraphicFramePr/>
                <a:graphic xmlns:a="http://schemas.openxmlformats.org/drawingml/2006/main">
                  <a:graphicData uri="http://schemas.microsoft.com/office/word/2010/wordprocessingShape">
                    <wps:wsp>
                      <wps:cNvCnPr/>
                      <wps:spPr>
                        <a:xfrm flipV="1">
                          <a:off x="0" y="0"/>
                          <a:ext cx="5519738" cy="28258"/>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1188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3.7pt" to="455.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" strokecolor="#c00000" strokeweight="2.25pt">
                <v:stroke joinstyle="miter"/>
              </v:line>
            </w:pict>
          </mc:Fallback>
        </mc:AlternateContent>
      </w:r>
    </w:p>
    <w:p w14:paraId="5BCAF813" w14:textId="77777777" w:rsidR="00437DFF" w:rsidRPr="00DD3C57" w:rsidRDefault="00437DFF" w:rsidP="00437DFF">
      <w:pPr>
        <w:pStyle w:val="xmsonormal"/>
        <w:jc w:val="center"/>
        <w:rPr>
          <w:rFonts w:ascii="Arial Nova Light" w:hAnsi="Arial Nova Light"/>
        </w:rPr>
      </w:pPr>
      <w:r w:rsidRPr="00DD3C57">
        <w:rPr>
          <w:rFonts w:ascii="Arial Nova Light" w:hAnsi="Arial Nova Light"/>
        </w:rPr>
        <w:t xml:space="preserve">Location: </w:t>
      </w:r>
      <w:r w:rsidRPr="00DD3C57">
        <w:rPr>
          <w:rFonts w:ascii="Arial Nova Light" w:hAnsi="Arial Nova Light" w:cs="Arial"/>
        </w:rPr>
        <w:t>Park Hyatt Washington located @1201 24th Street NW, Washington, DC, 20037</w:t>
      </w:r>
    </w:p>
    <w:p w14:paraId="0303CBD6" w14:textId="77777777" w:rsidR="00252DD9" w:rsidRPr="007D3E34" w:rsidRDefault="00252DD9" w:rsidP="00252DD9">
      <w:pPr>
        <w:pStyle w:val="xmsonormal"/>
        <w:jc w:val="center"/>
        <w:rPr>
          <w:rFonts w:ascii="Arial Nova Light" w:hAnsi="Arial Nova Light" w:cs="Arial"/>
        </w:rPr>
      </w:pPr>
    </w:p>
    <w:p w14:paraId="43AF6FD6" w14:textId="28AC866E" w:rsidR="00252DD9" w:rsidRPr="00437DFF" w:rsidRDefault="00DB6863" w:rsidP="00252DD9">
      <w:pPr>
        <w:pStyle w:val="xmsonormal"/>
        <w:jc w:val="center"/>
        <w:rPr>
          <w:rFonts w:ascii="Arial Nova Light" w:hAnsi="Arial Nova Light" w:cs="Arial"/>
          <w:b/>
          <w:bCs/>
          <w:color w:val="C00000"/>
          <w:sz w:val="28"/>
          <w:szCs w:val="28"/>
        </w:rPr>
      </w:pPr>
      <w:r>
        <w:rPr>
          <w:rFonts w:ascii="Arial Nova Light" w:hAnsi="Arial Nova Light" w:cs="Arial"/>
          <w:b/>
          <w:bCs/>
          <w:color w:val="C00000"/>
          <w:sz w:val="28"/>
          <w:szCs w:val="28"/>
        </w:rPr>
        <w:t>TALKING POINTS</w:t>
      </w:r>
      <w:r w:rsidR="005115E8">
        <w:rPr>
          <w:rFonts w:ascii="Arial Nova Light" w:hAnsi="Arial Nova Light" w:cs="Arial"/>
          <w:b/>
          <w:bCs/>
          <w:color w:val="C00000"/>
          <w:sz w:val="28"/>
          <w:szCs w:val="28"/>
        </w:rPr>
        <w:t>/ AGENDA NOTES</w:t>
      </w:r>
    </w:p>
    <w:p w14:paraId="434B6A2C" w14:textId="17F15FDB" w:rsidR="00287835" w:rsidRPr="007D3E34" w:rsidRDefault="00287835" w:rsidP="00252DD9">
      <w:pPr>
        <w:pStyle w:val="xmsonormal"/>
        <w:rPr>
          <w:rFonts w:ascii="Arial Nova Light" w:hAnsi="Arial Nova Light"/>
        </w:rPr>
      </w:pPr>
      <w:r w:rsidRPr="007D3E34">
        <w:rPr>
          <w:rFonts w:ascii="Arial Nova Light" w:hAnsi="Arial Nova Light"/>
        </w:rPr>
        <w:t> </w:t>
      </w:r>
    </w:p>
    <w:p w14:paraId="3F34DFF8" w14:textId="40B37A9F" w:rsidR="00287835" w:rsidRPr="00DB6863" w:rsidRDefault="00287835" w:rsidP="00252DD9">
      <w:pPr>
        <w:pStyle w:val="xmsonormal"/>
        <w:rPr>
          <w:rFonts w:ascii="Arial Nova Light" w:hAnsi="Arial Nova Light"/>
          <w:b/>
          <w:bCs/>
          <w:u w:val="single"/>
        </w:rPr>
      </w:pPr>
      <w:r w:rsidRPr="00DB6863">
        <w:rPr>
          <w:rFonts w:ascii="Arial Nova Light" w:hAnsi="Arial Nova Light"/>
          <w:b/>
          <w:bCs/>
          <w:u w:val="single"/>
        </w:rPr>
        <w:t xml:space="preserve">9:00 – 9:30 – Opening </w:t>
      </w:r>
      <w:r w:rsidR="00252DD9" w:rsidRPr="00DB6863">
        <w:rPr>
          <w:rFonts w:ascii="Arial Nova Light" w:hAnsi="Arial Nova Light"/>
          <w:b/>
          <w:bCs/>
          <w:u w:val="single"/>
        </w:rPr>
        <w:t>and SGAC Business</w:t>
      </w:r>
    </w:p>
    <w:p w14:paraId="249A4D17" w14:textId="3D260B2F" w:rsidR="00252DD9" w:rsidRPr="007D3E34" w:rsidRDefault="00252DD9" w:rsidP="00252DD9">
      <w:pPr>
        <w:pStyle w:val="xmsolistparagraph"/>
        <w:numPr>
          <w:ilvl w:val="0"/>
          <w:numId w:val="11"/>
        </w:numPr>
        <w:spacing w:after="0" w:line="240" w:lineRule="auto"/>
        <w:rPr>
          <w:rFonts w:ascii="Arial Nova Light" w:eastAsia="Times New Roman" w:hAnsi="Arial Nova Light"/>
        </w:rPr>
      </w:pPr>
      <w:r w:rsidRPr="007D3E34">
        <w:rPr>
          <w:rFonts w:ascii="Arial Nova Light" w:eastAsia="Times New Roman" w:hAnsi="Arial Nova Light"/>
        </w:rPr>
        <w:t>Opening prayer</w:t>
      </w:r>
    </w:p>
    <w:p w14:paraId="6A811099" w14:textId="1AD97CED" w:rsidR="00287835" w:rsidRPr="007D3E34" w:rsidRDefault="00287835" w:rsidP="00252DD9">
      <w:pPr>
        <w:pStyle w:val="xmsolistparagraph"/>
        <w:numPr>
          <w:ilvl w:val="0"/>
          <w:numId w:val="11"/>
        </w:numPr>
        <w:spacing w:after="0" w:line="240" w:lineRule="auto"/>
        <w:rPr>
          <w:rFonts w:ascii="Arial Nova Light" w:eastAsia="Times New Roman" w:hAnsi="Arial Nova Light"/>
        </w:rPr>
      </w:pPr>
      <w:r w:rsidRPr="007D3E34">
        <w:rPr>
          <w:rFonts w:ascii="Arial Nova Light" w:eastAsia="Times New Roman" w:hAnsi="Arial Nova Light"/>
        </w:rPr>
        <w:t>Minutes</w:t>
      </w:r>
    </w:p>
    <w:p w14:paraId="74669FCF" w14:textId="7B09FB7A" w:rsidR="00287835" w:rsidRDefault="00287835" w:rsidP="00252DD9">
      <w:pPr>
        <w:pStyle w:val="xmsolistparagraph"/>
        <w:numPr>
          <w:ilvl w:val="0"/>
          <w:numId w:val="11"/>
        </w:numPr>
        <w:spacing w:after="0" w:line="240" w:lineRule="auto"/>
        <w:rPr>
          <w:rFonts w:ascii="Arial Nova Light" w:eastAsia="Times New Roman" w:hAnsi="Arial Nova Light"/>
        </w:rPr>
      </w:pPr>
      <w:r w:rsidRPr="007D3E34">
        <w:rPr>
          <w:rFonts w:ascii="Arial Nova Light" w:eastAsia="Times New Roman" w:hAnsi="Arial Nova Light"/>
        </w:rPr>
        <w:t>Nominations</w:t>
      </w:r>
      <w:r w:rsidR="00B60F35">
        <w:rPr>
          <w:rFonts w:ascii="Arial Nova Light" w:eastAsia="Times New Roman" w:hAnsi="Arial Nova Light"/>
        </w:rPr>
        <w:t xml:space="preserve"> </w:t>
      </w:r>
    </w:p>
    <w:p w14:paraId="49017666" w14:textId="5C9E7F28" w:rsidR="00DB6863" w:rsidRPr="00DB6863" w:rsidRDefault="00DB6863" w:rsidP="00DB6863">
      <w:pPr>
        <w:pStyle w:val="xmsolistparagraph"/>
        <w:numPr>
          <w:ilvl w:val="1"/>
          <w:numId w:val="11"/>
        </w:numPr>
        <w:spacing w:after="0" w:line="240" w:lineRule="auto"/>
        <w:rPr>
          <w:rFonts w:ascii="Arial Nova Light" w:eastAsia="Times New Roman" w:hAnsi="Arial Nova Light"/>
          <w:highlight w:val="yellow"/>
        </w:rPr>
      </w:pPr>
      <w:r w:rsidRPr="00DB6863">
        <w:rPr>
          <w:rFonts w:ascii="Arial Nova Light" w:eastAsia="Times New Roman" w:hAnsi="Arial Nova Light"/>
          <w:highlight w:val="yellow"/>
        </w:rPr>
        <w:t>Mohegan Tribe of Connecticut nominat</w:t>
      </w:r>
      <w:r>
        <w:rPr>
          <w:rFonts w:ascii="Arial Nova Light" w:eastAsia="Times New Roman" w:hAnsi="Arial Nova Light"/>
          <w:highlight w:val="yellow"/>
        </w:rPr>
        <w:t xml:space="preserve">ion – Sarah Harris as alternate for Eastern Region </w:t>
      </w:r>
    </w:p>
    <w:p w14:paraId="3A456478" w14:textId="77777777" w:rsidR="00252DD9" w:rsidRPr="007D3E34" w:rsidRDefault="00252DD9" w:rsidP="00252DD9">
      <w:pPr>
        <w:pStyle w:val="xmsolistparagraph"/>
        <w:spacing w:after="0" w:line="240" w:lineRule="auto"/>
        <w:ind w:left="1440"/>
        <w:rPr>
          <w:rFonts w:ascii="Arial Nova Light" w:eastAsia="Times New Roman" w:hAnsi="Arial Nova Light"/>
        </w:rPr>
      </w:pPr>
    </w:p>
    <w:p w14:paraId="756D6EFA" w14:textId="5BC42252" w:rsidR="00287835" w:rsidRPr="00DB6863" w:rsidRDefault="00287835" w:rsidP="00252DD9">
      <w:pPr>
        <w:pStyle w:val="xmsonormal"/>
        <w:rPr>
          <w:rFonts w:ascii="Arial Nova Light" w:hAnsi="Arial Nova Light"/>
          <w:b/>
          <w:bCs/>
          <w:u w:val="single"/>
        </w:rPr>
      </w:pPr>
      <w:r w:rsidRPr="00DB6863">
        <w:rPr>
          <w:rFonts w:ascii="Arial Nova Light" w:hAnsi="Arial Nova Light"/>
          <w:b/>
          <w:bCs/>
          <w:u w:val="single"/>
        </w:rPr>
        <w:t xml:space="preserve">9:30 – 10:30 – Strategic planning for SGAC/ </w:t>
      </w:r>
      <w:r w:rsidR="00FE75E4" w:rsidRPr="00DB6863">
        <w:rPr>
          <w:rFonts w:ascii="Arial Nova Light" w:hAnsi="Arial Nova Light"/>
          <w:b/>
          <w:bCs/>
          <w:u w:val="single"/>
        </w:rPr>
        <w:t>Results from focus group</w:t>
      </w:r>
    </w:p>
    <w:p w14:paraId="0E6581AD" w14:textId="08A2FA07" w:rsidR="00FE75E4" w:rsidRPr="00FE75E4" w:rsidRDefault="00FE75E4" w:rsidP="00252DD9">
      <w:pPr>
        <w:pStyle w:val="xmsonormal"/>
        <w:rPr>
          <w:rFonts w:ascii="Arial Nova Light" w:hAnsi="Arial Nova Light"/>
          <w:i/>
          <w:iCs/>
        </w:rPr>
      </w:pPr>
      <w:r w:rsidRPr="00FE75E4">
        <w:rPr>
          <w:rFonts w:ascii="Arial Nova Light" w:hAnsi="Arial Nova Light"/>
          <w:i/>
          <w:iCs/>
        </w:rPr>
        <w:t>Jennifer McLaughlin, Self-Governance Legislative Associate, Jamestown S’Klallam Tribe</w:t>
      </w:r>
    </w:p>
    <w:p w14:paraId="6BCE21B8" w14:textId="0FAF0311" w:rsidR="00FE75E4" w:rsidRPr="00FE75E4" w:rsidRDefault="00FE75E4" w:rsidP="00252DD9">
      <w:pPr>
        <w:pStyle w:val="xmsonormal"/>
        <w:rPr>
          <w:rFonts w:ascii="Arial Nova Light" w:hAnsi="Arial Nova Light"/>
          <w:i/>
          <w:iCs/>
        </w:rPr>
      </w:pPr>
      <w:r w:rsidRPr="00FE75E4">
        <w:rPr>
          <w:rFonts w:ascii="Arial Nova Light" w:hAnsi="Arial Nova Light"/>
          <w:i/>
          <w:iCs/>
        </w:rPr>
        <w:t>Jay Spaan, Executive Director, SGCETC</w:t>
      </w:r>
    </w:p>
    <w:p w14:paraId="065151D5" w14:textId="77777777" w:rsidR="00287835" w:rsidRPr="007D3E34" w:rsidRDefault="00287835" w:rsidP="00252DD9">
      <w:pPr>
        <w:pStyle w:val="xmsonormal"/>
        <w:rPr>
          <w:rFonts w:ascii="Arial Nova Light" w:hAnsi="Arial Nova Light"/>
        </w:rPr>
      </w:pPr>
      <w:r w:rsidRPr="007D3E34">
        <w:rPr>
          <w:rFonts w:ascii="Arial Nova Light" w:hAnsi="Arial Nova Light"/>
        </w:rPr>
        <w:t> </w:t>
      </w:r>
    </w:p>
    <w:p w14:paraId="6BFAE095" w14:textId="6F5E9011" w:rsidR="00FE75E4" w:rsidRPr="00DB6863" w:rsidRDefault="00287835" w:rsidP="00252DD9">
      <w:pPr>
        <w:pStyle w:val="xmsonormal"/>
        <w:rPr>
          <w:rFonts w:ascii="Arial Nova Light" w:hAnsi="Arial Nova Light"/>
          <w:b/>
          <w:bCs/>
          <w:u w:val="single"/>
        </w:rPr>
      </w:pPr>
      <w:r w:rsidRPr="00DB6863">
        <w:rPr>
          <w:rFonts w:ascii="Arial Nova Light" w:hAnsi="Arial Nova Light"/>
          <w:b/>
          <w:bCs/>
          <w:u w:val="single"/>
        </w:rPr>
        <w:t xml:space="preserve">10:30 – 10:50 – Update from the PROGRESS Act Negotiated Rulemaking Committee </w:t>
      </w:r>
    </w:p>
    <w:p w14:paraId="5214D168" w14:textId="2EB5DE28" w:rsidR="00FE75E4" w:rsidRDefault="00F801B9" w:rsidP="00252DD9">
      <w:pPr>
        <w:pStyle w:val="xmsonormal"/>
        <w:rPr>
          <w:rFonts w:ascii="Arial Nova Light" w:hAnsi="Arial Nova Light"/>
          <w:i/>
          <w:iCs/>
        </w:rPr>
      </w:pPr>
      <w:r w:rsidRPr="00F801B9">
        <w:rPr>
          <w:rFonts w:ascii="Arial Nova Light" w:hAnsi="Arial Nova Light"/>
          <w:i/>
          <w:iCs/>
        </w:rPr>
        <w:t xml:space="preserve">W. Ron Allen, </w:t>
      </w:r>
      <w:r w:rsidR="00FE75E4">
        <w:rPr>
          <w:rFonts w:ascii="Arial Nova Light" w:hAnsi="Arial Nova Light"/>
          <w:i/>
          <w:iCs/>
        </w:rPr>
        <w:t>Tribal Chairman/CEO, Jamestown S’Klallam Tribe</w:t>
      </w:r>
    </w:p>
    <w:p w14:paraId="6B1402E4" w14:textId="1C95C57E" w:rsidR="00FE75E4" w:rsidRDefault="00F801B9" w:rsidP="00252DD9">
      <w:pPr>
        <w:pStyle w:val="xmsonormal"/>
        <w:rPr>
          <w:rFonts w:ascii="Arial Nova Light" w:hAnsi="Arial Nova Light"/>
          <w:i/>
          <w:iCs/>
        </w:rPr>
      </w:pPr>
      <w:r w:rsidRPr="00F801B9">
        <w:rPr>
          <w:rFonts w:ascii="Arial Nova Light" w:hAnsi="Arial Nova Light"/>
          <w:i/>
          <w:iCs/>
        </w:rPr>
        <w:t xml:space="preserve">Melanie Fourkiller, </w:t>
      </w:r>
      <w:r w:rsidR="00FE75E4">
        <w:rPr>
          <w:rFonts w:ascii="Arial Nova Light" w:hAnsi="Arial Nova Light"/>
          <w:i/>
          <w:iCs/>
        </w:rPr>
        <w:t>Director of Self-Governance, Choctaw Nation</w:t>
      </w:r>
    </w:p>
    <w:p w14:paraId="78BD1A77" w14:textId="48B33612" w:rsidR="00287835" w:rsidRDefault="00F801B9" w:rsidP="00252DD9">
      <w:pPr>
        <w:pStyle w:val="xmsonormal"/>
        <w:rPr>
          <w:rFonts w:ascii="Arial Nova Light" w:hAnsi="Arial Nova Light"/>
          <w:i/>
          <w:iCs/>
        </w:rPr>
      </w:pPr>
      <w:r w:rsidRPr="00F801B9">
        <w:rPr>
          <w:rFonts w:ascii="Arial Nova Light" w:hAnsi="Arial Nova Light"/>
          <w:i/>
          <w:iCs/>
        </w:rPr>
        <w:t>Vickie Hanvey</w:t>
      </w:r>
      <w:r w:rsidR="00FE75E4">
        <w:rPr>
          <w:rFonts w:ascii="Arial Nova Light" w:hAnsi="Arial Nova Light"/>
          <w:i/>
          <w:iCs/>
        </w:rPr>
        <w:t>, Office of Self-Governance, DOI</w:t>
      </w:r>
    </w:p>
    <w:p w14:paraId="1E2E2057" w14:textId="6A9B6E3D" w:rsidR="00DB6863" w:rsidRDefault="00DB6863" w:rsidP="00252DD9">
      <w:pPr>
        <w:pStyle w:val="xmsonormal"/>
        <w:rPr>
          <w:rFonts w:ascii="Arial Nova Light" w:hAnsi="Arial Nova Light"/>
          <w:i/>
          <w:iCs/>
        </w:rPr>
      </w:pPr>
    </w:p>
    <w:p w14:paraId="3A1462E8" w14:textId="77777777" w:rsidR="00DB6863" w:rsidRPr="00DB6863" w:rsidRDefault="00DB6863" w:rsidP="00DB6863">
      <w:pPr>
        <w:pStyle w:val="xmsonormal"/>
        <w:rPr>
          <w:rFonts w:ascii="Arial Nova Light" w:hAnsi="Arial Nova Light"/>
        </w:rPr>
      </w:pPr>
      <w:r w:rsidRPr="00DB6863">
        <w:rPr>
          <w:rFonts w:ascii="Arial Nova Light" w:hAnsi="Arial Nova Light"/>
        </w:rPr>
        <w:t>On October 21, 2020, the Practical Reforms and Other Goals to Reinforce the Effectiveness of Self-Governance and Self-Determination was signed into law (P.L.116-180).  In accordance with the Progress Act, a Negotiated Rulemaking Committee was established that includes both Tribal and Federal members and the Office of Self-Governance (OSG) serving as the lead agency for the Department of the Interior.  The Committee will advise the Secretary of the Interior in the development of the proposed rules to implement Title IV of the Indian Self-Determination and Education Assistance Act (ISDEAA) as amended by the PROGRESS Act.</w:t>
      </w:r>
    </w:p>
    <w:p w14:paraId="3B233DE4" w14:textId="77777777" w:rsidR="00DB6863" w:rsidRPr="00DB6863" w:rsidRDefault="00DB6863" w:rsidP="00DB6863">
      <w:pPr>
        <w:pStyle w:val="xmsonormal"/>
        <w:rPr>
          <w:rFonts w:ascii="Arial Nova Light" w:hAnsi="Arial Nova Light"/>
        </w:rPr>
      </w:pPr>
    </w:p>
    <w:p w14:paraId="520A24FA" w14:textId="287F6640" w:rsidR="00DB6863" w:rsidRPr="00DB6863" w:rsidRDefault="00DB6863" w:rsidP="00DB6863">
      <w:pPr>
        <w:pStyle w:val="xmsonormal"/>
        <w:rPr>
          <w:rFonts w:ascii="Arial Nova Light" w:hAnsi="Arial Nova Light"/>
        </w:rPr>
      </w:pPr>
      <w:r w:rsidRPr="00DB6863">
        <w:rPr>
          <w:rFonts w:ascii="Arial Nova Light" w:hAnsi="Arial Nova Light"/>
        </w:rPr>
        <w:t>•</w:t>
      </w:r>
      <w:r>
        <w:rPr>
          <w:rFonts w:ascii="Arial Nova Light" w:hAnsi="Arial Nova Light"/>
        </w:rPr>
        <w:t xml:space="preserve"> </w:t>
      </w:r>
      <w:r w:rsidRPr="00DB6863">
        <w:rPr>
          <w:rFonts w:ascii="Arial Nova Light" w:hAnsi="Arial Nova Light"/>
        </w:rPr>
        <w:t>On August 29, 2022, the Committee held its first virtual meeting</w:t>
      </w:r>
    </w:p>
    <w:p w14:paraId="6A3959CB" w14:textId="77777777" w:rsidR="00DB6863" w:rsidRPr="00DB6863" w:rsidRDefault="00DB6863" w:rsidP="00DB6863">
      <w:pPr>
        <w:pStyle w:val="xmsonormal"/>
        <w:rPr>
          <w:rFonts w:ascii="Arial Nova Light" w:hAnsi="Arial Nova Light"/>
        </w:rPr>
      </w:pPr>
    </w:p>
    <w:p w14:paraId="3536ABD2" w14:textId="3686FE40" w:rsidR="00DB6863" w:rsidRPr="00DB6863" w:rsidRDefault="00DB6863" w:rsidP="00DB6863">
      <w:pPr>
        <w:pStyle w:val="xmsonormal"/>
        <w:rPr>
          <w:rFonts w:ascii="Arial Nova Light" w:hAnsi="Arial Nova Light"/>
        </w:rPr>
      </w:pPr>
      <w:r w:rsidRPr="00DB6863">
        <w:rPr>
          <w:rFonts w:ascii="Arial Nova Light" w:hAnsi="Arial Nova Light"/>
        </w:rPr>
        <w:t>•</w:t>
      </w:r>
      <w:r>
        <w:rPr>
          <w:rFonts w:ascii="Arial Nova Light" w:hAnsi="Arial Nova Light"/>
        </w:rPr>
        <w:t xml:space="preserve"> </w:t>
      </w:r>
      <w:r w:rsidRPr="00DB6863">
        <w:rPr>
          <w:rFonts w:ascii="Arial Nova Light" w:hAnsi="Arial Nova Light"/>
        </w:rPr>
        <w:t>Tribal co-leads are W. Ron Allen and Melanie Fourkiller – and the Designated Federal Officials are Vickie Hanvey, OSG and Regina Gilbert is the alternate DFO and the meeting is being facilitated by the Federal Mediation and Conciliation Services (FMCS).  The Tribal co-leads, the Federal DFOs and the FMCS team comprise the leadership team for the Committee.</w:t>
      </w:r>
    </w:p>
    <w:p w14:paraId="0D6A606C" w14:textId="77777777" w:rsidR="00DB6863" w:rsidRPr="00DB6863" w:rsidRDefault="00DB6863" w:rsidP="00DB6863">
      <w:pPr>
        <w:pStyle w:val="xmsonormal"/>
        <w:rPr>
          <w:rFonts w:ascii="Arial Nova Light" w:hAnsi="Arial Nova Light"/>
        </w:rPr>
      </w:pPr>
    </w:p>
    <w:p w14:paraId="4501CD80" w14:textId="41AEE878" w:rsidR="00DB6863" w:rsidRPr="00DB6863" w:rsidRDefault="00DB6863" w:rsidP="00DB6863">
      <w:pPr>
        <w:pStyle w:val="xmsonormal"/>
        <w:rPr>
          <w:rFonts w:ascii="Arial Nova Light" w:hAnsi="Arial Nova Light"/>
        </w:rPr>
      </w:pPr>
      <w:r w:rsidRPr="00DB6863">
        <w:rPr>
          <w:rFonts w:ascii="Arial Nova Light" w:hAnsi="Arial Nova Light"/>
        </w:rPr>
        <w:t>•</w:t>
      </w:r>
      <w:r>
        <w:rPr>
          <w:rFonts w:ascii="Arial Nova Light" w:hAnsi="Arial Nova Light"/>
        </w:rPr>
        <w:t xml:space="preserve"> </w:t>
      </w:r>
      <w:r w:rsidRPr="00DB6863">
        <w:rPr>
          <w:rFonts w:ascii="Arial Nova Light" w:hAnsi="Arial Nova Light"/>
        </w:rPr>
        <w:t>First order of business was a recommendation that the Department submit a draft bill as soon as possible to extend the statutory deadlines for the promulgation of the Final Rule.</w:t>
      </w:r>
    </w:p>
    <w:p w14:paraId="71357F2A" w14:textId="77777777" w:rsidR="00DB6863" w:rsidRPr="00DB6863" w:rsidRDefault="00DB6863" w:rsidP="00DB6863">
      <w:pPr>
        <w:pStyle w:val="xmsonormal"/>
        <w:rPr>
          <w:rFonts w:ascii="Arial Nova Light" w:hAnsi="Arial Nova Light"/>
        </w:rPr>
      </w:pPr>
    </w:p>
    <w:p w14:paraId="2C5C5C07" w14:textId="5393C81E" w:rsidR="00DB6863" w:rsidRPr="00DB6863" w:rsidRDefault="00DB6863" w:rsidP="00DB6863">
      <w:pPr>
        <w:pStyle w:val="xmsonormal"/>
        <w:rPr>
          <w:rFonts w:ascii="Arial Nova Light" w:hAnsi="Arial Nova Light"/>
        </w:rPr>
      </w:pPr>
      <w:r w:rsidRPr="00DB6863">
        <w:rPr>
          <w:rFonts w:ascii="Arial Nova Light" w:hAnsi="Arial Nova Light"/>
        </w:rPr>
        <w:t>•</w:t>
      </w:r>
      <w:r>
        <w:rPr>
          <w:rFonts w:ascii="Arial Nova Light" w:hAnsi="Arial Nova Light"/>
        </w:rPr>
        <w:t xml:space="preserve"> </w:t>
      </w:r>
      <w:r w:rsidRPr="00DB6863">
        <w:rPr>
          <w:rFonts w:ascii="Arial Nova Light" w:hAnsi="Arial Nova Light"/>
        </w:rPr>
        <w:t>Goal is to complete these negotiations before Biden leaves office.</w:t>
      </w:r>
    </w:p>
    <w:p w14:paraId="6E43566D" w14:textId="77777777" w:rsidR="00DB6863" w:rsidRPr="00DB6863" w:rsidRDefault="00DB6863" w:rsidP="00DB6863">
      <w:pPr>
        <w:pStyle w:val="xmsonormal"/>
        <w:rPr>
          <w:rFonts w:ascii="Arial Nova Light" w:hAnsi="Arial Nova Light"/>
        </w:rPr>
      </w:pPr>
    </w:p>
    <w:p w14:paraId="2857844B" w14:textId="76839554" w:rsidR="00DB6863" w:rsidRPr="00DB6863" w:rsidRDefault="00DB6863" w:rsidP="00DB6863">
      <w:pPr>
        <w:pStyle w:val="xmsonormal"/>
        <w:rPr>
          <w:rFonts w:ascii="Arial Nova Light" w:hAnsi="Arial Nova Light"/>
        </w:rPr>
      </w:pPr>
      <w:r w:rsidRPr="00DB6863">
        <w:rPr>
          <w:rFonts w:ascii="Arial Nova Light" w:hAnsi="Arial Nova Light"/>
        </w:rPr>
        <w:t>•</w:t>
      </w:r>
      <w:r>
        <w:rPr>
          <w:rFonts w:ascii="Arial Nova Light" w:hAnsi="Arial Nova Light"/>
        </w:rPr>
        <w:t xml:space="preserve"> </w:t>
      </w:r>
      <w:r w:rsidRPr="00DB6863">
        <w:rPr>
          <w:rFonts w:ascii="Arial Nova Light" w:hAnsi="Arial Nova Light"/>
        </w:rPr>
        <w:t xml:space="preserve">Negotiated Rulemaking Committee Tribal team was divided into three subcommittees: Protocols Subcommittee, Categorical Breakdown </w:t>
      </w:r>
      <w:proofErr w:type="gramStart"/>
      <w:r w:rsidRPr="00DB6863">
        <w:rPr>
          <w:rFonts w:ascii="Arial Nova Light" w:hAnsi="Arial Nova Light"/>
        </w:rPr>
        <w:t>Subcommittee</w:t>
      </w:r>
      <w:proofErr w:type="gramEnd"/>
      <w:r w:rsidRPr="00DB6863">
        <w:rPr>
          <w:rFonts w:ascii="Arial Nova Light" w:hAnsi="Arial Nova Light"/>
        </w:rPr>
        <w:t xml:space="preserve"> and the Non-BIA Subcommittee.</w:t>
      </w:r>
    </w:p>
    <w:p w14:paraId="407AEBEA" w14:textId="77777777" w:rsidR="00DB6863" w:rsidRPr="00DB6863" w:rsidRDefault="00DB6863" w:rsidP="00DB6863">
      <w:pPr>
        <w:pStyle w:val="xmsonormal"/>
        <w:rPr>
          <w:rFonts w:ascii="Arial Nova Light" w:hAnsi="Arial Nova Light"/>
        </w:rPr>
      </w:pPr>
    </w:p>
    <w:p w14:paraId="46B95277" w14:textId="77777777" w:rsidR="00DB6863" w:rsidRPr="00DB6863" w:rsidRDefault="00DB6863" w:rsidP="00DB6863">
      <w:pPr>
        <w:pStyle w:val="xmsonormal"/>
        <w:rPr>
          <w:rFonts w:ascii="Arial Nova Light" w:hAnsi="Arial Nova Light"/>
        </w:rPr>
      </w:pPr>
      <w:r w:rsidRPr="00DB6863">
        <w:rPr>
          <w:rFonts w:ascii="Arial Nova Light" w:hAnsi="Arial Nova Light"/>
        </w:rPr>
        <w:t>Protocol Subcommittee</w:t>
      </w:r>
    </w:p>
    <w:p w14:paraId="32EBDFD2" w14:textId="77777777" w:rsidR="00DB6863" w:rsidRDefault="00DB6863" w:rsidP="00DB6863">
      <w:pPr>
        <w:pStyle w:val="xmsonormal"/>
        <w:numPr>
          <w:ilvl w:val="0"/>
          <w:numId w:val="20"/>
        </w:numPr>
        <w:rPr>
          <w:rFonts w:ascii="Arial Nova Light" w:hAnsi="Arial Nova Light"/>
        </w:rPr>
      </w:pPr>
      <w:r w:rsidRPr="00DB6863">
        <w:rPr>
          <w:rFonts w:ascii="Arial Nova Light" w:hAnsi="Arial Nova Light"/>
        </w:rPr>
        <w:t xml:space="preserve">The Tribal representatives assigned to the Protocol Subcommittee have discussed a new strategy for how to break through the impasse we are currently experiencing with the </w:t>
      </w:r>
      <w:r w:rsidRPr="00DB6863">
        <w:rPr>
          <w:rFonts w:ascii="Arial Nova Light" w:hAnsi="Arial Nova Light"/>
        </w:rPr>
        <w:lastRenderedPageBreak/>
        <w:t xml:space="preserve">Federal team over the development of the Protocols for the PROGRESS Act Negotiated Rulemaking.  </w:t>
      </w:r>
    </w:p>
    <w:p w14:paraId="7EA03C27" w14:textId="5504C44F" w:rsidR="00DB6863" w:rsidRPr="00DB6863" w:rsidRDefault="00DB6863" w:rsidP="00DB6863">
      <w:pPr>
        <w:pStyle w:val="xmsonormal"/>
        <w:numPr>
          <w:ilvl w:val="0"/>
          <w:numId w:val="20"/>
        </w:numPr>
        <w:rPr>
          <w:rFonts w:ascii="Arial Nova Light" w:hAnsi="Arial Nova Light"/>
        </w:rPr>
      </w:pPr>
      <w:r w:rsidRPr="00DB6863">
        <w:rPr>
          <w:rFonts w:ascii="Arial Nova Light" w:hAnsi="Arial Nova Light"/>
        </w:rPr>
        <w:t>There are two prongs to the “ask” of DOI Leadership:</w:t>
      </w:r>
    </w:p>
    <w:p w14:paraId="4C3569A8" w14:textId="77777777" w:rsidR="00DB6863" w:rsidRDefault="00DB6863" w:rsidP="00DB6863">
      <w:pPr>
        <w:pStyle w:val="xmsonormal"/>
        <w:rPr>
          <w:rFonts w:ascii="Arial Nova Light" w:hAnsi="Arial Nova Light"/>
        </w:rPr>
      </w:pPr>
    </w:p>
    <w:p w14:paraId="4C3863A4" w14:textId="77777777" w:rsidR="00DB6863" w:rsidRDefault="00DB6863" w:rsidP="00DB6863">
      <w:pPr>
        <w:pStyle w:val="xmsonormal"/>
        <w:numPr>
          <w:ilvl w:val="0"/>
          <w:numId w:val="21"/>
        </w:numPr>
        <w:rPr>
          <w:rFonts w:ascii="Arial Nova Light" w:hAnsi="Arial Nova Light"/>
        </w:rPr>
      </w:pPr>
      <w:r w:rsidRPr="00DB6863">
        <w:rPr>
          <w:rFonts w:ascii="Arial Nova Light" w:hAnsi="Arial Nova Light"/>
        </w:rPr>
        <w:t xml:space="preserve">Budget – We want a detailed breakdown of the budget for the Committee and the reasons why the Federal team thinks there is not enough funding to cover the Committee expenses. </w:t>
      </w:r>
    </w:p>
    <w:p w14:paraId="1704B526" w14:textId="4B27AD83" w:rsidR="00DB6863" w:rsidRPr="00DB6863" w:rsidRDefault="00DB6863" w:rsidP="00DB6863">
      <w:pPr>
        <w:pStyle w:val="xmsonormal"/>
        <w:numPr>
          <w:ilvl w:val="0"/>
          <w:numId w:val="21"/>
        </w:numPr>
        <w:rPr>
          <w:rFonts w:ascii="Arial Nova Light" w:hAnsi="Arial Nova Light"/>
        </w:rPr>
      </w:pPr>
      <w:r w:rsidRPr="00DB6863">
        <w:rPr>
          <w:rFonts w:ascii="Arial Nova Light" w:hAnsi="Arial Nova Light"/>
        </w:rPr>
        <w:t>The Tribal team proposes we use the Title V Protocols, with light amendments, for the PROGRESS Act Title IV Protocols.</w:t>
      </w:r>
    </w:p>
    <w:p w14:paraId="2AA6290E" w14:textId="77777777" w:rsidR="00DB6863" w:rsidRPr="00DB6863" w:rsidRDefault="00DB6863" w:rsidP="00DB6863">
      <w:pPr>
        <w:pStyle w:val="xmsonormal"/>
        <w:rPr>
          <w:rFonts w:ascii="Arial Nova Light" w:hAnsi="Arial Nova Light"/>
        </w:rPr>
      </w:pPr>
    </w:p>
    <w:p w14:paraId="4381C50B" w14:textId="77777777" w:rsidR="00DB6863" w:rsidRPr="00DB6863" w:rsidRDefault="00DB6863" w:rsidP="00DB6863">
      <w:pPr>
        <w:pStyle w:val="xmsonormal"/>
        <w:rPr>
          <w:rFonts w:ascii="Arial Nova Light" w:hAnsi="Arial Nova Light"/>
        </w:rPr>
      </w:pPr>
      <w:r w:rsidRPr="00DB6863">
        <w:rPr>
          <w:rFonts w:ascii="Arial Nova Light" w:hAnsi="Arial Nova Light"/>
        </w:rPr>
        <w:t>Categorical Breakdown Subcommittee</w:t>
      </w:r>
    </w:p>
    <w:p w14:paraId="5DD21F18" w14:textId="77777777" w:rsidR="00DB6863" w:rsidRDefault="00DB6863" w:rsidP="00DB6863">
      <w:pPr>
        <w:pStyle w:val="xmsonormal"/>
        <w:numPr>
          <w:ilvl w:val="0"/>
          <w:numId w:val="22"/>
        </w:numPr>
        <w:rPr>
          <w:rFonts w:ascii="Arial Nova Light" w:hAnsi="Arial Nova Light"/>
        </w:rPr>
      </w:pPr>
      <w:r w:rsidRPr="00DB6863">
        <w:rPr>
          <w:rFonts w:ascii="Arial Nova Light" w:hAnsi="Arial Nova Light"/>
        </w:rPr>
        <w:t>Broke the issues into three categories to be addressed.</w:t>
      </w:r>
    </w:p>
    <w:p w14:paraId="6D9FA821" w14:textId="1387DA65" w:rsidR="00DB6863" w:rsidRPr="00DB6863" w:rsidRDefault="00DB6863" w:rsidP="00DB6863">
      <w:pPr>
        <w:pStyle w:val="xmsonormal"/>
        <w:numPr>
          <w:ilvl w:val="0"/>
          <w:numId w:val="22"/>
        </w:numPr>
        <w:rPr>
          <w:rFonts w:ascii="Arial Nova Light" w:hAnsi="Arial Nova Light"/>
        </w:rPr>
      </w:pPr>
      <w:r w:rsidRPr="00DB6863">
        <w:rPr>
          <w:rFonts w:ascii="Arial Nova Light" w:hAnsi="Arial Nova Light"/>
        </w:rPr>
        <w:t>The Tribal team will include the rationale for their proposals.</w:t>
      </w:r>
    </w:p>
    <w:p w14:paraId="2101F134" w14:textId="77777777" w:rsidR="00DB6863" w:rsidRPr="00DB6863" w:rsidRDefault="00DB6863" w:rsidP="00DB6863">
      <w:pPr>
        <w:pStyle w:val="xmsonormal"/>
        <w:rPr>
          <w:rFonts w:ascii="Arial Nova Light" w:hAnsi="Arial Nova Light"/>
        </w:rPr>
      </w:pPr>
    </w:p>
    <w:p w14:paraId="628F0B11" w14:textId="77777777" w:rsidR="00DB6863" w:rsidRPr="00DB6863" w:rsidRDefault="00DB6863" w:rsidP="00DB6863">
      <w:pPr>
        <w:pStyle w:val="xmsonormal"/>
        <w:rPr>
          <w:rFonts w:ascii="Arial Nova Light" w:hAnsi="Arial Nova Light"/>
        </w:rPr>
      </w:pPr>
      <w:r w:rsidRPr="00DB6863">
        <w:rPr>
          <w:rFonts w:ascii="Arial Nova Light" w:hAnsi="Arial Nova Light"/>
        </w:rPr>
        <w:t>Non-BIA Subcommittee</w:t>
      </w:r>
    </w:p>
    <w:p w14:paraId="24A86757" w14:textId="4F04482E" w:rsidR="00DB6863" w:rsidRPr="00DB6863" w:rsidRDefault="00DB6863" w:rsidP="00DB6863">
      <w:pPr>
        <w:pStyle w:val="xmsonormal"/>
        <w:numPr>
          <w:ilvl w:val="0"/>
          <w:numId w:val="23"/>
        </w:numPr>
        <w:rPr>
          <w:rFonts w:ascii="Arial Nova Light" w:hAnsi="Arial Nova Light"/>
        </w:rPr>
      </w:pPr>
      <w:r w:rsidRPr="00DB6863">
        <w:rPr>
          <w:rFonts w:ascii="Arial Nova Light" w:hAnsi="Arial Nova Light"/>
        </w:rPr>
        <w:t xml:space="preserve">Compiled a list of issues they would like to advance with the </w:t>
      </w:r>
      <w:proofErr w:type="gramStart"/>
      <w:r w:rsidRPr="00DB6863">
        <w:rPr>
          <w:rFonts w:ascii="Arial Nova Light" w:hAnsi="Arial Nova Light"/>
        </w:rPr>
        <w:t>Non-BIA</w:t>
      </w:r>
      <w:proofErr w:type="gramEnd"/>
      <w:r w:rsidRPr="00DB6863">
        <w:rPr>
          <w:rFonts w:ascii="Arial Nova Light" w:hAnsi="Arial Nova Light"/>
        </w:rPr>
        <w:t xml:space="preserve"> effort to include issues experienced by different Tribes who have negotiated agreements.</w:t>
      </w:r>
    </w:p>
    <w:p w14:paraId="6B91381D" w14:textId="77777777" w:rsidR="00DB6863" w:rsidRPr="00DB6863" w:rsidRDefault="00DB6863" w:rsidP="00DB6863">
      <w:pPr>
        <w:pStyle w:val="xmsonormal"/>
        <w:rPr>
          <w:rFonts w:ascii="Arial Nova Light" w:hAnsi="Arial Nova Light"/>
        </w:rPr>
      </w:pPr>
    </w:p>
    <w:p w14:paraId="67E102AF" w14:textId="1BC536A8" w:rsidR="00DB6863" w:rsidRPr="00DB6863" w:rsidRDefault="00DB6863" w:rsidP="00DB6863">
      <w:pPr>
        <w:pStyle w:val="xmsonormal"/>
        <w:rPr>
          <w:rFonts w:ascii="Arial Nova Light" w:hAnsi="Arial Nova Light"/>
          <w:b/>
          <w:bCs/>
          <w:color w:val="FF0000"/>
        </w:rPr>
      </w:pPr>
      <w:r w:rsidRPr="00DB6863">
        <w:rPr>
          <w:rFonts w:ascii="Arial Nova Light" w:hAnsi="Arial Nova Light"/>
          <w:b/>
          <w:bCs/>
          <w:color w:val="FF0000"/>
        </w:rPr>
        <w:t>A</w:t>
      </w:r>
      <w:r w:rsidR="00DE0CD2">
        <w:rPr>
          <w:rFonts w:ascii="Arial Nova Light" w:hAnsi="Arial Nova Light"/>
          <w:b/>
          <w:bCs/>
          <w:color w:val="FF0000"/>
        </w:rPr>
        <w:t>SK</w:t>
      </w:r>
      <w:r w:rsidRPr="00DB6863">
        <w:rPr>
          <w:rFonts w:ascii="Arial Nova Light" w:hAnsi="Arial Nova Light"/>
          <w:b/>
          <w:bCs/>
          <w:color w:val="FF0000"/>
        </w:rPr>
        <w:t>:  Tribal co-leads request a meeting with AS-IA to discuss pertinent Committee issues.</w:t>
      </w:r>
    </w:p>
    <w:p w14:paraId="567D4FF0" w14:textId="3104A596" w:rsidR="00287835" w:rsidRPr="007D3E34" w:rsidRDefault="00287835" w:rsidP="00252DD9">
      <w:pPr>
        <w:pStyle w:val="xmsonormal"/>
        <w:rPr>
          <w:rFonts w:ascii="Arial Nova Light" w:hAnsi="Arial Nova Light"/>
        </w:rPr>
      </w:pPr>
    </w:p>
    <w:p w14:paraId="20708168" w14:textId="1E07B59C" w:rsidR="00287835" w:rsidRPr="00DB6863" w:rsidRDefault="00287835" w:rsidP="00252DD9">
      <w:pPr>
        <w:pStyle w:val="xmsonormal"/>
        <w:rPr>
          <w:rFonts w:ascii="Arial Nova Light" w:hAnsi="Arial Nova Light"/>
          <w:b/>
          <w:bCs/>
          <w:u w:val="single"/>
        </w:rPr>
      </w:pPr>
      <w:r w:rsidRPr="00DB6863">
        <w:rPr>
          <w:rFonts w:ascii="Arial Nova Light" w:hAnsi="Arial Nova Light"/>
          <w:b/>
          <w:bCs/>
          <w:u w:val="single"/>
        </w:rPr>
        <w:t xml:space="preserve">10:50 – 11:10 – </w:t>
      </w:r>
      <w:proofErr w:type="spellStart"/>
      <w:r w:rsidRPr="00DB6863">
        <w:rPr>
          <w:rFonts w:ascii="Arial Nova Light" w:hAnsi="Arial Nova Light"/>
          <w:b/>
          <w:bCs/>
          <w:u w:val="single"/>
        </w:rPr>
        <w:t>Tiwahe</w:t>
      </w:r>
      <w:proofErr w:type="spellEnd"/>
      <w:r w:rsidRPr="00DB6863">
        <w:rPr>
          <w:rFonts w:ascii="Arial Nova Light" w:hAnsi="Arial Nova Light"/>
          <w:b/>
          <w:bCs/>
          <w:u w:val="single"/>
        </w:rPr>
        <w:t xml:space="preserve"> Initiative</w:t>
      </w:r>
      <w:r w:rsidR="00F801B9" w:rsidRPr="00DB6863">
        <w:rPr>
          <w:rFonts w:ascii="Arial Nova Light" w:hAnsi="Arial Nova Light"/>
          <w:b/>
          <w:bCs/>
          <w:u w:val="single"/>
        </w:rPr>
        <w:t xml:space="preserve"> </w:t>
      </w:r>
    </w:p>
    <w:p w14:paraId="28CED633" w14:textId="21B5065A" w:rsidR="00FE75E4" w:rsidRDefault="00FE75E4" w:rsidP="00252DD9">
      <w:pPr>
        <w:pStyle w:val="xmsonormal"/>
        <w:rPr>
          <w:rFonts w:ascii="Arial Nova Light" w:hAnsi="Arial Nova Light"/>
          <w:i/>
          <w:iCs/>
        </w:rPr>
      </w:pPr>
      <w:r w:rsidRPr="00F801B9">
        <w:rPr>
          <w:rFonts w:ascii="Arial Nova Light" w:hAnsi="Arial Nova Light"/>
          <w:i/>
          <w:iCs/>
        </w:rPr>
        <w:t>Johnna Blackhair</w:t>
      </w:r>
      <w:r w:rsidRPr="00FE75E4">
        <w:rPr>
          <w:rFonts w:ascii="Arial Nova Light" w:hAnsi="Arial Nova Light"/>
          <w:i/>
          <w:iCs/>
        </w:rPr>
        <w:t xml:space="preserve"> </w:t>
      </w:r>
      <w:r>
        <w:rPr>
          <w:rFonts w:ascii="Arial Nova Light" w:hAnsi="Arial Nova Light"/>
          <w:i/>
          <w:iCs/>
        </w:rPr>
        <w:t>Acting Deputy Bureau Chief, Office of Indian Services, Indian Affairs, DOI</w:t>
      </w:r>
    </w:p>
    <w:p w14:paraId="38C17C98" w14:textId="71D59B26" w:rsidR="00DB6863" w:rsidRPr="00DB6863" w:rsidRDefault="00DB6863" w:rsidP="00252DD9">
      <w:pPr>
        <w:pStyle w:val="xmsonormal"/>
        <w:rPr>
          <w:rFonts w:ascii="Arial Nova Light" w:hAnsi="Arial Nova Light"/>
        </w:rPr>
      </w:pPr>
    </w:p>
    <w:p w14:paraId="45796D2C" w14:textId="2D75E046" w:rsidR="00DB6863" w:rsidRDefault="00DB6863" w:rsidP="00DB6863">
      <w:pPr>
        <w:pStyle w:val="xmsonormal"/>
        <w:rPr>
          <w:rFonts w:ascii="Arial Nova Light" w:hAnsi="Arial Nova Light"/>
        </w:rPr>
      </w:pPr>
      <w:r w:rsidRPr="00DB6863">
        <w:rPr>
          <w:rFonts w:ascii="Arial Nova Light" w:hAnsi="Arial Nova Light"/>
        </w:rPr>
        <w:t xml:space="preserve">Indian Affairs launched the TIWAHE Initiative in 2015. TIWAHE </w:t>
      </w:r>
      <w:r w:rsidR="00D65C43">
        <w:rPr>
          <w:rFonts w:ascii="Arial Nova Light" w:hAnsi="Arial Nova Light"/>
        </w:rPr>
        <w:t xml:space="preserve">aligns with some of the key tenets of </w:t>
      </w:r>
      <w:r w:rsidRPr="00DB6863">
        <w:rPr>
          <w:rFonts w:ascii="Arial Nova Light" w:hAnsi="Arial Nova Light"/>
        </w:rPr>
        <w:t xml:space="preserve">Self-Governance and Self-Determination by allowing flexibility in the administration of Tribal programs including the integration of Tribal customs, practices, </w:t>
      </w:r>
      <w:proofErr w:type="gramStart"/>
      <w:r w:rsidRPr="00DB6863">
        <w:rPr>
          <w:rFonts w:ascii="Arial Nova Light" w:hAnsi="Arial Nova Light"/>
        </w:rPr>
        <w:t>values</w:t>
      </w:r>
      <w:proofErr w:type="gramEnd"/>
      <w:r w:rsidRPr="00DB6863">
        <w:rPr>
          <w:rFonts w:ascii="Arial Nova Light" w:hAnsi="Arial Nova Light"/>
        </w:rPr>
        <w:t xml:space="preserve"> and traditions. There were six pilot Tribes chosen to participate </w:t>
      </w:r>
      <w:r w:rsidR="00D65C43">
        <w:rPr>
          <w:rFonts w:ascii="Arial Nova Light" w:hAnsi="Arial Nova Light"/>
        </w:rPr>
        <w:t>in the pilot project</w:t>
      </w:r>
      <w:r w:rsidRPr="00DB6863">
        <w:rPr>
          <w:rFonts w:ascii="Arial Nova Light" w:hAnsi="Arial Nova Light"/>
        </w:rPr>
        <w:t xml:space="preserve">. </w:t>
      </w:r>
    </w:p>
    <w:p w14:paraId="1E29A60A" w14:textId="77777777" w:rsidR="00D65C43" w:rsidRPr="00DB6863" w:rsidRDefault="00D65C43" w:rsidP="00DB6863">
      <w:pPr>
        <w:pStyle w:val="xmsonormal"/>
        <w:rPr>
          <w:rFonts w:ascii="Arial Nova Light" w:hAnsi="Arial Nova Light"/>
        </w:rPr>
      </w:pPr>
    </w:p>
    <w:p w14:paraId="5E5E0B59" w14:textId="41540192" w:rsidR="00DB6863" w:rsidRPr="00DB6863" w:rsidRDefault="00DB6863" w:rsidP="00DB6863">
      <w:pPr>
        <w:pStyle w:val="xmsonormal"/>
        <w:rPr>
          <w:rFonts w:ascii="Arial Nova Light" w:hAnsi="Arial Nova Light"/>
        </w:rPr>
      </w:pPr>
      <w:r w:rsidRPr="00DB6863">
        <w:rPr>
          <w:rFonts w:ascii="Arial Nova Light" w:hAnsi="Arial Nova Light"/>
        </w:rPr>
        <w:t>Congress provided funding for an additional two pilot sites in FY 2022</w:t>
      </w:r>
      <w:r w:rsidR="00D65C43">
        <w:rPr>
          <w:rFonts w:ascii="Arial Nova Light" w:hAnsi="Arial Nova Light"/>
        </w:rPr>
        <w:t xml:space="preserve"> and Indian Affairs recently held a series of Consultations on the </w:t>
      </w:r>
      <w:proofErr w:type="spellStart"/>
      <w:r w:rsidR="00D65C43">
        <w:rPr>
          <w:rFonts w:ascii="Arial Nova Light" w:hAnsi="Arial Nova Light"/>
        </w:rPr>
        <w:t>Tiwahe</w:t>
      </w:r>
      <w:proofErr w:type="spellEnd"/>
      <w:r w:rsidR="00D65C43">
        <w:rPr>
          <w:rFonts w:ascii="Arial Nova Light" w:hAnsi="Arial Nova Light"/>
        </w:rPr>
        <w:t xml:space="preserve"> Initiative. </w:t>
      </w:r>
    </w:p>
    <w:p w14:paraId="58E6316B" w14:textId="77777777" w:rsidR="00DB6863" w:rsidRPr="00DB6863" w:rsidRDefault="00DB6863" w:rsidP="00DB6863">
      <w:pPr>
        <w:pStyle w:val="xmsonormal"/>
        <w:rPr>
          <w:rFonts w:ascii="Arial Nova Light" w:hAnsi="Arial Nova Light"/>
        </w:rPr>
      </w:pPr>
    </w:p>
    <w:p w14:paraId="6CFDC7EE" w14:textId="79207C1D" w:rsidR="00DB6863" w:rsidRPr="00DB6863" w:rsidRDefault="00DB6863" w:rsidP="00DB6863">
      <w:pPr>
        <w:pStyle w:val="xmsonormal"/>
        <w:rPr>
          <w:rFonts w:ascii="Arial Nova Light" w:hAnsi="Arial Nova Light"/>
        </w:rPr>
      </w:pPr>
      <w:r w:rsidRPr="00DB6863">
        <w:rPr>
          <w:rFonts w:ascii="Arial Nova Light" w:hAnsi="Arial Nova Light"/>
        </w:rPr>
        <w:t>Additionally, President Biden, in his FY 2023 budget request, included funding for an additional 10 pilot sites, and other funding increases</w:t>
      </w:r>
      <w:r w:rsidRPr="00DB6863">
        <w:rPr>
          <w:rFonts w:ascii="Arial Nova Light" w:hAnsi="Arial Nova Light"/>
        </w:rPr>
        <w:t xml:space="preserve">. </w:t>
      </w:r>
      <w:r w:rsidRPr="00DB6863">
        <w:rPr>
          <w:rFonts w:ascii="Arial Nova Light" w:hAnsi="Arial Nova Light"/>
        </w:rPr>
        <w:t xml:space="preserve">Unfortunately, funding for the addition of more pilot sites in FY 2023 is currently stalemated.  The House Interior Appropriations Subcommittee included $8 million for additional pilot sites in FY 2023 in their Interior bill mark-up, but the Senate side provided no such increase. Congress is now in the process of reconciling differences between the House and Senate versions of the FY 2023 Interior Appropriations bill.  </w:t>
      </w:r>
    </w:p>
    <w:p w14:paraId="5EEBE82D" w14:textId="77777777" w:rsidR="00DB6863" w:rsidRPr="00DB6863" w:rsidRDefault="00DB6863" w:rsidP="00DB6863">
      <w:pPr>
        <w:pStyle w:val="xmsonormal"/>
        <w:rPr>
          <w:rFonts w:ascii="Arial Nova Light" w:hAnsi="Arial Nova Light"/>
          <w:i/>
          <w:iCs/>
        </w:rPr>
      </w:pPr>
    </w:p>
    <w:p w14:paraId="39629DC5" w14:textId="43E4FB7B" w:rsidR="00DB6863" w:rsidRDefault="00DB6863" w:rsidP="00DB6863">
      <w:pPr>
        <w:pStyle w:val="xmsonormal"/>
        <w:rPr>
          <w:rFonts w:ascii="Arial Nova Light" w:hAnsi="Arial Nova Light"/>
          <w:b/>
          <w:bCs/>
          <w:color w:val="FF0000"/>
        </w:rPr>
      </w:pPr>
      <w:r>
        <w:rPr>
          <w:rFonts w:ascii="Arial Nova Light" w:hAnsi="Arial Nova Light"/>
          <w:b/>
          <w:bCs/>
          <w:color w:val="FF0000"/>
        </w:rPr>
        <w:t>A</w:t>
      </w:r>
      <w:r w:rsidR="00DE0CD2">
        <w:rPr>
          <w:rFonts w:ascii="Arial Nova Light" w:hAnsi="Arial Nova Light"/>
          <w:b/>
          <w:bCs/>
          <w:color w:val="FF0000"/>
        </w:rPr>
        <w:t>SK</w:t>
      </w:r>
      <w:r>
        <w:rPr>
          <w:rFonts w:ascii="Arial Nova Light" w:hAnsi="Arial Nova Light"/>
          <w:b/>
          <w:bCs/>
          <w:color w:val="FF0000"/>
        </w:rPr>
        <w:t xml:space="preserve">: </w:t>
      </w:r>
    </w:p>
    <w:p w14:paraId="4695EEA5" w14:textId="58B88211" w:rsidR="00DB6863" w:rsidRPr="00DB6863" w:rsidRDefault="00DB6863" w:rsidP="00DB6863">
      <w:pPr>
        <w:pStyle w:val="xmsonormal"/>
        <w:numPr>
          <w:ilvl w:val="0"/>
          <w:numId w:val="23"/>
        </w:numPr>
        <w:rPr>
          <w:rFonts w:ascii="Arial Nova Light" w:hAnsi="Arial Nova Light"/>
          <w:b/>
          <w:bCs/>
          <w:color w:val="FF0000"/>
        </w:rPr>
      </w:pPr>
      <w:r w:rsidRPr="00DB6863">
        <w:rPr>
          <w:rFonts w:ascii="Arial Nova Light" w:hAnsi="Arial Nova Light"/>
          <w:b/>
          <w:bCs/>
          <w:color w:val="FF0000"/>
        </w:rPr>
        <w:t xml:space="preserve">What </w:t>
      </w:r>
      <w:r w:rsidRPr="00DB6863">
        <w:rPr>
          <w:rFonts w:ascii="Arial Nova Light" w:hAnsi="Arial Nova Light"/>
          <w:b/>
          <w:bCs/>
          <w:color w:val="FF0000"/>
        </w:rPr>
        <w:t xml:space="preserve">are the results of the recent Consultation? </w:t>
      </w:r>
    </w:p>
    <w:p w14:paraId="2AADE908" w14:textId="3263FCE0" w:rsidR="00DB6863" w:rsidRPr="00DB6863" w:rsidRDefault="00DB6863" w:rsidP="00DB6863">
      <w:pPr>
        <w:pStyle w:val="xmsonormal"/>
        <w:numPr>
          <w:ilvl w:val="0"/>
          <w:numId w:val="23"/>
        </w:numPr>
        <w:rPr>
          <w:rFonts w:ascii="Arial Nova Light" w:hAnsi="Arial Nova Light"/>
          <w:b/>
          <w:bCs/>
          <w:color w:val="FF0000"/>
        </w:rPr>
      </w:pPr>
      <w:r w:rsidRPr="00DB6863">
        <w:rPr>
          <w:rFonts w:ascii="Arial Nova Light" w:hAnsi="Arial Nova Light"/>
          <w:b/>
          <w:bCs/>
          <w:color w:val="FF0000"/>
        </w:rPr>
        <w:t xml:space="preserve">What </w:t>
      </w:r>
      <w:r w:rsidRPr="00DB6863">
        <w:rPr>
          <w:rFonts w:ascii="Arial Nova Light" w:hAnsi="Arial Nova Light"/>
          <w:b/>
          <w:bCs/>
          <w:color w:val="FF0000"/>
        </w:rPr>
        <w:t>is the status of the additional pilot projects</w:t>
      </w:r>
      <w:r w:rsidRPr="00DB6863">
        <w:rPr>
          <w:rFonts w:ascii="Arial Nova Light" w:hAnsi="Arial Nova Light"/>
          <w:b/>
          <w:bCs/>
          <w:color w:val="FF0000"/>
        </w:rPr>
        <w:t xml:space="preserve"> in 2022 and 2023</w:t>
      </w:r>
      <w:r w:rsidRPr="00DB6863">
        <w:rPr>
          <w:rFonts w:ascii="Arial Nova Light" w:hAnsi="Arial Nova Light"/>
          <w:b/>
          <w:bCs/>
          <w:color w:val="FF0000"/>
        </w:rPr>
        <w:t>?</w:t>
      </w:r>
    </w:p>
    <w:p w14:paraId="10123F60" w14:textId="3803BAA5" w:rsidR="00FE75E4" w:rsidRPr="00DB6863" w:rsidRDefault="00DB6863" w:rsidP="00DB6863">
      <w:pPr>
        <w:pStyle w:val="xmsolistparagraph"/>
        <w:numPr>
          <w:ilvl w:val="0"/>
          <w:numId w:val="23"/>
        </w:numPr>
        <w:spacing w:after="0" w:line="240" w:lineRule="auto"/>
        <w:rPr>
          <w:rFonts w:ascii="Arial Nova Light" w:eastAsia="Times New Roman" w:hAnsi="Arial Nova Light"/>
          <w:b/>
          <w:bCs/>
          <w:color w:val="FF0000"/>
        </w:rPr>
      </w:pPr>
      <w:r w:rsidRPr="00DB6863">
        <w:rPr>
          <w:rFonts w:ascii="Arial Nova Light" w:eastAsia="Times New Roman" w:hAnsi="Arial Nova Light"/>
          <w:b/>
          <w:bCs/>
          <w:color w:val="FF0000"/>
        </w:rPr>
        <w:t xml:space="preserve">How will additional funds be used? </w:t>
      </w:r>
    </w:p>
    <w:p w14:paraId="58A6C089" w14:textId="77777777" w:rsidR="00252DD9" w:rsidRPr="007D3E34" w:rsidRDefault="00252DD9" w:rsidP="00252DD9">
      <w:pPr>
        <w:pStyle w:val="xmsolistparagraph"/>
        <w:spacing w:after="0" w:line="240" w:lineRule="auto"/>
        <w:rPr>
          <w:rFonts w:ascii="Arial Nova Light" w:eastAsia="Times New Roman" w:hAnsi="Arial Nova Light"/>
        </w:rPr>
      </w:pPr>
    </w:p>
    <w:p w14:paraId="254172A5" w14:textId="79392BDD" w:rsidR="00FE75E4" w:rsidRPr="00D65C43" w:rsidRDefault="00287835" w:rsidP="00252DD9">
      <w:pPr>
        <w:pStyle w:val="xmsonormal"/>
        <w:rPr>
          <w:rFonts w:ascii="Arial Nova Light" w:hAnsi="Arial Nova Light"/>
          <w:b/>
          <w:bCs/>
          <w:u w:val="single"/>
        </w:rPr>
      </w:pPr>
      <w:r w:rsidRPr="00D65C43">
        <w:rPr>
          <w:rFonts w:ascii="Arial Nova Light" w:hAnsi="Arial Nova Light"/>
          <w:b/>
          <w:bCs/>
          <w:u w:val="single"/>
        </w:rPr>
        <w:t>11:10 – 1</w:t>
      </w:r>
      <w:r w:rsidR="00437DFF" w:rsidRPr="00D65C43">
        <w:rPr>
          <w:rFonts w:ascii="Arial Nova Light" w:hAnsi="Arial Nova Light"/>
          <w:b/>
          <w:bCs/>
          <w:u w:val="single"/>
        </w:rPr>
        <w:t>1</w:t>
      </w:r>
      <w:r w:rsidRPr="00D65C43">
        <w:rPr>
          <w:rFonts w:ascii="Arial Nova Light" w:hAnsi="Arial Nova Light"/>
          <w:b/>
          <w:bCs/>
          <w:u w:val="single"/>
        </w:rPr>
        <w:t>:</w:t>
      </w:r>
      <w:r w:rsidR="00437DFF" w:rsidRPr="00D65C43">
        <w:rPr>
          <w:rFonts w:ascii="Arial Nova Light" w:hAnsi="Arial Nova Light"/>
          <w:b/>
          <w:bCs/>
          <w:u w:val="single"/>
        </w:rPr>
        <w:t>40</w:t>
      </w:r>
      <w:r w:rsidRPr="00D65C43">
        <w:rPr>
          <w:rFonts w:ascii="Arial Nova Light" w:hAnsi="Arial Nova Light"/>
          <w:b/>
          <w:bCs/>
          <w:u w:val="single"/>
        </w:rPr>
        <w:t xml:space="preserve"> – OSG Update and Discussion of Key Topics</w:t>
      </w:r>
      <w:r w:rsidR="00F801B9" w:rsidRPr="00D65C43">
        <w:rPr>
          <w:rFonts w:ascii="Arial Nova Light" w:hAnsi="Arial Nova Light"/>
          <w:b/>
          <w:bCs/>
          <w:u w:val="single"/>
        </w:rPr>
        <w:t xml:space="preserve"> </w:t>
      </w:r>
    </w:p>
    <w:p w14:paraId="1E90D6E0" w14:textId="118FE0F4" w:rsidR="00287835" w:rsidRPr="007D3E34" w:rsidRDefault="00F801B9" w:rsidP="00252DD9">
      <w:pPr>
        <w:pStyle w:val="xmsonormal"/>
        <w:rPr>
          <w:rFonts w:ascii="Arial Nova Light" w:hAnsi="Arial Nova Light"/>
        </w:rPr>
      </w:pPr>
      <w:r w:rsidRPr="00F801B9">
        <w:rPr>
          <w:rFonts w:ascii="Arial Nova Light" w:hAnsi="Arial Nova Light"/>
          <w:i/>
          <w:iCs/>
        </w:rPr>
        <w:t>Sharee Freeman</w:t>
      </w:r>
      <w:r w:rsidR="00FE75E4">
        <w:rPr>
          <w:rFonts w:ascii="Arial Nova Light" w:hAnsi="Arial Nova Light"/>
          <w:i/>
          <w:iCs/>
        </w:rPr>
        <w:t xml:space="preserve">, Director, Office of Self-Governance, DOI </w:t>
      </w:r>
    </w:p>
    <w:p w14:paraId="7CA5DCC7" w14:textId="05692AE4" w:rsidR="00875E64" w:rsidRPr="00875E64" w:rsidRDefault="00875E64" w:rsidP="00875E64">
      <w:pPr>
        <w:pStyle w:val="xmsolistparagraph"/>
        <w:spacing w:after="0" w:line="240" w:lineRule="auto"/>
        <w:ind w:left="0"/>
        <w:rPr>
          <w:rFonts w:ascii="Arial Nova Light" w:eastAsia="Times New Roman" w:hAnsi="Arial Nova Light"/>
        </w:rPr>
      </w:pPr>
      <w:r w:rsidRPr="00875E64">
        <w:rPr>
          <w:rFonts w:ascii="Arial Nova Light" w:eastAsia="Times New Roman" w:hAnsi="Arial Nova Light"/>
        </w:rPr>
        <w:t xml:space="preserve">For years, we have urged the agency to ensure a succession plan is in place for OSG – suggesting that a Deputy Director position within OSG is </w:t>
      </w:r>
      <w:r>
        <w:rPr>
          <w:rFonts w:ascii="Arial Nova Light" w:eastAsia="Times New Roman" w:hAnsi="Arial Nova Light"/>
        </w:rPr>
        <w:t xml:space="preserve">filled </w:t>
      </w:r>
      <w:r w:rsidRPr="00875E64">
        <w:rPr>
          <w:rFonts w:ascii="Arial Nova Light" w:eastAsia="Times New Roman" w:hAnsi="Arial Nova Light"/>
        </w:rPr>
        <w:t xml:space="preserve">to ensure continuity of operations in the future. </w:t>
      </w:r>
      <w:r>
        <w:rPr>
          <w:rFonts w:ascii="Arial Nova Light" w:eastAsia="Times New Roman" w:hAnsi="Arial Nova Light"/>
        </w:rPr>
        <w:t xml:space="preserve">In addition, OSG is understaffed to adequately fulfill its mission. </w:t>
      </w:r>
    </w:p>
    <w:p w14:paraId="0213C4F2" w14:textId="77777777" w:rsidR="00875E64" w:rsidRPr="00875E64" w:rsidRDefault="00875E64" w:rsidP="00875E64">
      <w:pPr>
        <w:pStyle w:val="xmsolistparagraph"/>
        <w:spacing w:after="0" w:line="240" w:lineRule="auto"/>
        <w:rPr>
          <w:rFonts w:ascii="Arial Nova Light" w:eastAsia="Times New Roman" w:hAnsi="Arial Nova Light"/>
        </w:rPr>
      </w:pPr>
    </w:p>
    <w:p w14:paraId="29CE351E" w14:textId="46CFB3D8" w:rsidR="00875E64" w:rsidRPr="00875E64" w:rsidRDefault="00875E64" w:rsidP="00875E64">
      <w:pPr>
        <w:pStyle w:val="xmsolistparagraph"/>
        <w:spacing w:after="0" w:line="240" w:lineRule="auto"/>
        <w:ind w:left="0"/>
        <w:rPr>
          <w:rFonts w:ascii="Arial Nova Light" w:eastAsia="Times New Roman" w:hAnsi="Arial Nova Light"/>
          <w:b/>
          <w:bCs/>
          <w:color w:val="FF0000"/>
        </w:rPr>
      </w:pPr>
      <w:r w:rsidRPr="00875E64">
        <w:rPr>
          <w:rFonts w:ascii="Arial Nova Light" w:eastAsia="Times New Roman" w:hAnsi="Arial Nova Light"/>
          <w:b/>
          <w:bCs/>
          <w:color w:val="FF0000"/>
        </w:rPr>
        <w:lastRenderedPageBreak/>
        <w:t>A</w:t>
      </w:r>
      <w:r w:rsidR="00DE0CD2">
        <w:rPr>
          <w:rFonts w:ascii="Arial Nova Light" w:eastAsia="Times New Roman" w:hAnsi="Arial Nova Light"/>
          <w:b/>
          <w:bCs/>
          <w:color w:val="FF0000"/>
        </w:rPr>
        <w:t>SK</w:t>
      </w:r>
      <w:r w:rsidRPr="00875E64">
        <w:rPr>
          <w:rFonts w:ascii="Arial Nova Light" w:eastAsia="Times New Roman" w:hAnsi="Arial Nova Light"/>
          <w:b/>
          <w:bCs/>
          <w:color w:val="FF0000"/>
        </w:rPr>
        <w:t xml:space="preserve">:  What is the status of workforce planning efforts to ensure OSG </w:t>
      </w:r>
      <w:r w:rsidRPr="00875E64">
        <w:rPr>
          <w:rFonts w:ascii="Arial Nova Light" w:eastAsia="Times New Roman" w:hAnsi="Arial Nova Light"/>
          <w:b/>
          <w:bCs/>
          <w:color w:val="FF0000"/>
        </w:rPr>
        <w:t>is</w:t>
      </w:r>
      <w:r w:rsidRPr="00875E64">
        <w:rPr>
          <w:rFonts w:ascii="Arial Nova Light" w:eastAsia="Times New Roman" w:hAnsi="Arial Nova Light"/>
          <w:b/>
          <w:bCs/>
          <w:color w:val="FF0000"/>
        </w:rPr>
        <w:t xml:space="preserve"> adequately staffed? Has a Deputy Director position been approved for OSG? If so, what is the status of filling that role?</w:t>
      </w:r>
    </w:p>
    <w:p w14:paraId="0764C870" w14:textId="77777777" w:rsidR="00287835" w:rsidRPr="007D3E34" w:rsidRDefault="00287835" w:rsidP="00252DD9">
      <w:pPr>
        <w:pStyle w:val="xmsonormal"/>
        <w:rPr>
          <w:rFonts w:ascii="Arial Nova Light" w:hAnsi="Arial Nova Light"/>
        </w:rPr>
      </w:pPr>
      <w:r w:rsidRPr="007D3E34">
        <w:rPr>
          <w:rFonts w:ascii="Arial Nova Light" w:hAnsi="Arial Nova Light"/>
        </w:rPr>
        <w:t> </w:t>
      </w:r>
    </w:p>
    <w:p w14:paraId="2F4D4E80" w14:textId="77777777" w:rsidR="00437DFF" w:rsidRDefault="00437DFF" w:rsidP="00437DFF">
      <w:pPr>
        <w:spacing w:after="0" w:line="240" w:lineRule="auto"/>
      </w:pPr>
      <w:r w:rsidRPr="00875E64">
        <w:rPr>
          <w:rFonts w:ascii="Arial Nova Light" w:hAnsi="Arial Nova Light"/>
          <w:b/>
          <w:bCs/>
          <w:u w:val="single"/>
        </w:rPr>
        <w:t xml:space="preserve">11:40 – 12:00 - USET SPF </w:t>
      </w:r>
      <w:r w:rsidRPr="00875E64">
        <w:rPr>
          <w:rFonts w:ascii="Arial Nova Light" w:hAnsi="Arial Nova Light"/>
          <w:b/>
          <w:bCs/>
          <w:i/>
          <w:iCs/>
          <w:u w:val="single"/>
        </w:rPr>
        <w:t>Marshall Plan for Tribal Nations: A Restorative Justice and Domestic</w:t>
      </w:r>
      <w:r w:rsidRPr="00396F7C">
        <w:rPr>
          <w:rFonts w:ascii="Arial Nova Light" w:hAnsi="Arial Nova Light"/>
          <w:i/>
          <w:iCs/>
        </w:rPr>
        <w:t xml:space="preserve"> Investment Plan </w:t>
      </w:r>
      <w:r w:rsidRPr="00396F7C">
        <w:rPr>
          <w:rFonts w:ascii="Arial Nova Light" w:hAnsi="Arial Nova Light"/>
        </w:rPr>
        <w:t>| Report Overview</w:t>
      </w:r>
      <w:r>
        <w:t xml:space="preserve"> </w:t>
      </w:r>
    </w:p>
    <w:p w14:paraId="43C95379" w14:textId="77777777" w:rsidR="00437DFF" w:rsidRPr="00396F7C" w:rsidRDefault="00437DFF" w:rsidP="00437DFF">
      <w:pPr>
        <w:spacing w:after="0" w:line="240" w:lineRule="auto"/>
        <w:rPr>
          <w:rFonts w:ascii="Arial Nova Light" w:hAnsi="Arial Nova Light"/>
          <w:i/>
          <w:iCs/>
        </w:rPr>
      </w:pPr>
      <w:r w:rsidRPr="00396F7C">
        <w:rPr>
          <w:rFonts w:ascii="Arial Nova Light" w:hAnsi="Arial Nova Light"/>
          <w:i/>
          <w:iCs/>
        </w:rPr>
        <w:t>Kitcki Carroll, Executive Director, USET</w:t>
      </w:r>
    </w:p>
    <w:p w14:paraId="6FCBF23A" w14:textId="1D943408" w:rsidR="00437DFF" w:rsidRDefault="00437DFF" w:rsidP="00252DD9">
      <w:pPr>
        <w:pStyle w:val="xmsonormal"/>
        <w:rPr>
          <w:rFonts w:ascii="Arial Nova Light" w:hAnsi="Arial Nova Light"/>
        </w:rPr>
      </w:pPr>
    </w:p>
    <w:p w14:paraId="406A169A" w14:textId="5458DABA" w:rsidR="00287835" w:rsidRPr="007D3E34" w:rsidRDefault="00287835" w:rsidP="00252DD9">
      <w:pPr>
        <w:pStyle w:val="xmsonormal"/>
        <w:rPr>
          <w:rFonts w:ascii="Arial Nova Light" w:hAnsi="Arial Nova Light"/>
        </w:rPr>
      </w:pPr>
      <w:r w:rsidRPr="007D3E34">
        <w:rPr>
          <w:rFonts w:ascii="Arial Nova Light" w:hAnsi="Arial Nova Light"/>
        </w:rPr>
        <w:t>1</w:t>
      </w:r>
      <w:r w:rsidR="00437DFF">
        <w:rPr>
          <w:rFonts w:ascii="Arial Nova Light" w:hAnsi="Arial Nova Light"/>
        </w:rPr>
        <w:t>2:00</w:t>
      </w:r>
      <w:r w:rsidRPr="007D3E34">
        <w:rPr>
          <w:rFonts w:ascii="Arial Nova Light" w:hAnsi="Arial Nova Light"/>
        </w:rPr>
        <w:t xml:space="preserve"> – </w:t>
      </w:r>
      <w:r w:rsidR="00437DFF">
        <w:rPr>
          <w:rFonts w:ascii="Arial Nova Light" w:hAnsi="Arial Nova Light"/>
        </w:rPr>
        <w:t>1</w:t>
      </w:r>
      <w:r w:rsidRPr="007D3E34">
        <w:rPr>
          <w:rFonts w:ascii="Arial Nova Light" w:hAnsi="Arial Nova Light"/>
        </w:rPr>
        <w:t>:00 – L</w:t>
      </w:r>
      <w:r w:rsidR="00252DD9" w:rsidRPr="007D3E34">
        <w:rPr>
          <w:rFonts w:ascii="Arial Nova Light" w:hAnsi="Arial Nova Light"/>
        </w:rPr>
        <w:t xml:space="preserve">unch break </w:t>
      </w:r>
    </w:p>
    <w:p w14:paraId="40F1E857" w14:textId="77777777" w:rsidR="00287835" w:rsidRPr="007D3E34" w:rsidRDefault="00287835" w:rsidP="00252DD9">
      <w:pPr>
        <w:pStyle w:val="xmsonormal"/>
        <w:rPr>
          <w:rFonts w:ascii="Arial Nova Light" w:hAnsi="Arial Nova Light"/>
        </w:rPr>
      </w:pPr>
      <w:r w:rsidRPr="007D3E34">
        <w:rPr>
          <w:rFonts w:ascii="Arial Nova Light" w:hAnsi="Arial Nova Light"/>
        </w:rPr>
        <w:t> </w:t>
      </w:r>
    </w:p>
    <w:p w14:paraId="17BDAA81" w14:textId="498EFDF6" w:rsidR="00FE75E4" w:rsidRPr="00875E64" w:rsidRDefault="00287835" w:rsidP="00252DD9">
      <w:pPr>
        <w:pStyle w:val="xmsonormal"/>
        <w:rPr>
          <w:rFonts w:ascii="Arial Nova Light" w:hAnsi="Arial Nova Light"/>
          <w:b/>
          <w:bCs/>
          <w:u w:val="single"/>
        </w:rPr>
      </w:pPr>
      <w:r w:rsidRPr="00875E64">
        <w:rPr>
          <w:rFonts w:ascii="Arial Nova Light" w:hAnsi="Arial Nova Light"/>
          <w:b/>
          <w:bCs/>
          <w:u w:val="single"/>
        </w:rPr>
        <w:t>1:00 – 1:</w:t>
      </w:r>
      <w:r w:rsidR="00396F7C" w:rsidRPr="00875E64">
        <w:rPr>
          <w:rFonts w:ascii="Arial Nova Light" w:hAnsi="Arial Nova Light"/>
          <w:b/>
          <w:bCs/>
          <w:u w:val="single"/>
        </w:rPr>
        <w:t>2</w:t>
      </w:r>
      <w:r w:rsidRPr="00875E64">
        <w:rPr>
          <w:rFonts w:ascii="Arial Nova Light" w:hAnsi="Arial Nova Light"/>
          <w:b/>
          <w:bCs/>
          <w:u w:val="single"/>
        </w:rPr>
        <w:t>0 – Administrative/Legislative/Judicial Updates</w:t>
      </w:r>
    </w:p>
    <w:p w14:paraId="3DDD4C2A" w14:textId="77777777" w:rsidR="00FE75E4" w:rsidRDefault="00F801B9" w:rsidP="00FE75E4">
      <w:pPr>
        <w:pStyle w:val="xmsonormal"/>
        <w:rPr>
          <w:rFonts w:ascii="Arial Nova Light" w:hAnsi="Arial Nova Light"/>
          <w:i/>
          <w:iCs/>
        </w:rPr>
      </w:pPr>
      <w:r w:rsidRPr="00F801B9">
        <w:rPr>
          <w:rFonts w:ascii="Arial Nova Light" w:hAnsi="Arial Nova Light"/>
          <w:i/>
          <w:iCs/>
        </w:rPr>
        <w:t>Geoff Strommer</w:t>
      </w:r>
      <w:r w:rsidR="00FE75E4">
        <w:rPr>
          <w:rFonts w:ascii="Arial Nova Light" w:hAnsi="Arial Nova Light"/>
          <w:i/>
          <w:iCs/>
        </w:rPr>
        <w:t xml:space="preserve">, Partner, Hobbs, Straus, Dean &amp; Walker, LLP </w:t>
      </w:r>
    </w:p>
    <w:p w14:paraId="1B6B15A5" w14:textId="04AD4293" w:rsidR="00287835" w:rsidRPr="00396F7C" w:rsidRDefault="00FE75E4" w:rsidP="00252DD9">
      <w:pPr>
        <w:pStyle w:val="xmsonormal"/>
        <w:rPr>
          <w:rFonts w:ascii="Arial Nova Light" w:hAnsi="Arial Nova Light"/>
          <w:i/>
          <w:iCs/>
        </w:rPr>
      </w:pPr>
      <w:r>
        <w:rPr>
          <w:rFonts w:ascii="Arial Nova Light" w:hAnsi="Arial Nova Light"/>
          <w:i/>
          <w:iCs/>
        </w:rPr>
        <w:t>Matthew Jaffe, Partner, Sonosky, Chambers, Sachse</w:t>
      </w:r>
      <w:r w:rsidR="00396F7C">
        <w:rPr>
          <w:rFonts w:ascii="Arial Nova Light" w:hAnsi="Arial Nova Light"/>
          <w:i/>
          <w:iCs/>
        </w:rPr>
        <w:t xml:space="preserve">, </w:t>
      </w:r>
      <w:proofErr w:type="spellStart"/>
      <w:r w:rsidR="00396F7C">
        <w:rPr>
          <w:rFonts w:ascii="Arial Nova Light" w:hAnsi="Arial Nova Light"/>
          <w:i/>
          <w:iCs/>
        </w:rPr>
        <w:t>Endreson</w:t>
      </w:r>
      <w:proofErr w:type="spellEnd"/>
      <w:r w:rsidR="00396F7C">
        <w:rPr>
          <w:rFonts w:ascii="Arial Nova Light" w:hAnsi="Arial Nova Light"/>
          <w:i/>
          <w:iCs/>
        </w:rPr>
        <w:t xml:space="preserve"> &amp; Perry, LLP</w:t>
      </w:r>
    </w:p>
    <w:p w14:paraId="68F38A79" w14:textId="599CE009" w:rsidR="00396F7C" w:rsidRDefault="00287835" w:rsidP="00252DD9">
      <w:pPr>
        <w:pStyle w:val="xmsonormal"/>
        <w:rPr>
          <w:rFonts w:ascii="Arial Nova Light" w:hAnsi="Arial Nova Light"/>
        </w:rPr>
      </w:pPr>
      <w:r w:rsidRPr="007D3E34">
        <w:rPr>
          <w:rFonts w:ascii="Arial Nova Light" w:hAnsi="Arial Nova Light"/>
          <w:i/>
          <w:iCs/>
        </w:rPr>
        <w:t> </w:t>
      </w:r>
    </w:p>
    <w:p w14:paraId="633CDBE4" w14:textId="69C0EA23" w:rsidR="00396F7C" w:rsidRPr="00875E64" w:rsidRDefault="00287835" w:rsidP="00252DD9">
      <w:pPr>
        <w:pStyle w:val="xmsonormal"/>
        <w:rPr>
          <w:rFonts w:ascii="Arial Nova Light" w:hAnsi="Arial Nova Light"/>
          <w:b/>
          <w:bCs/>
          <w:u w:val="single"/>
        </w:rPr>
      </w:pPr>
      <w:r w:rsidRPr="00875E64">
        <w:rPr>
          <w:rFonts w:ascii="Arial Nova Light" w:hAnsi="Arial Nova Light"/>
          <w:b/>
          <w:bCs/>
          <w:u w:val="single"/>
        </w:rPr>
        <w:t>1:</w:t>
      </w:r>
      <w:r w:rsidR="00437DFF" w:rsidRPr="00875E64">
        <w:rPr>
          <w:rFonts w:ascii="Arial Nova Light" w:hAnsi="Arial Nova Light"/>
          <w:b/>
          <w:bCs/>
          <w:u w:val="single"/>
        </w:rPr>
        <w:t>2</w:t>
      </w:r>
      <w:r w:rsidRPr="00875E64">
        <w:rPr>
          <w:rFonts w:ascii="Arial Nova Light" w:hAnsi="Arial Nova Light"/>
          <w:b/>
          <w:bCs/>
          <w:u w:val="single"/>
        </w:rPr>
        <w:t xml:space="preserve">0 – </w:t>
      </w:r>
      <w:r w:rsidR="00437DFF" w:rsidRPr="00875E64">
        <w:rPr>
          <w:rFonts w:ascii="Arial Nova Light" w:hAnsi="Arial Nova Light"/>
          <w:b/>
          <w:bCs/>
          <w:u w:val="single"/>
        </w:rPr>
        <w:t>1:40</w:t>
      </w:r>
      <w:r w:rsidRPr="00875E64">
        <w:rPr>
          <w:rFonts w:ascii="Arial Nova Light" w:hAnsi="Arial Nova Light"/>
          <w:b/>
          <w:bCs/>
          <w:u w:val="single"/>
        </w:rPr>
        <w:t xml:space="preserve"> – Budget Update</w:t>
      </w:r>
    </w:p>
    <w:p w14:paraId="7D77973A" w14:textId="73DBB12E" w:rsidR="00396F7C" w:rsidRDefault="00F801B9" w:rsidP="00396F7C">
      <w:pPr>
        <w:pStyle w:val="xmsonormal"/>
        <w:rPr>
          <w:rFonts w:ascii="Arial Nova Light" w:hAnsi="Arial Nova Light"/>
          <w:i/>
          <w:iCs/>
        </w:rPr>
      </w:pPr>
      <w:r w:rsidRPr="00F801B9">
        <w:rPr>
          <w:rFonts w:ascii="Arial Nova Light" w:hAnsi="Arial Nova Light"/>
          <w:i/>
          <w:iCs/>
        </w:rPr>
        <w:t>Jeannine Brooks</w:t>
      </w:r>
      <w:r w:rsidR="00396F7C">
        <w:rPr>
          <w:rFonts w:ascii="Arial Nova Light" w:hAnsi="Arial Nova Light"/>
          <w:i/>
          <w:iCs/>
        </w:rPr>
        <w:t xml:space="preserve">, Deputy Director, Office of </w:t>
      </w:r>
      <w:proofErr w:type="gramStart"/>
      <w:r w:rsidR="00396F7C">
        <w:rPr>
          <w:rFonts w:ascii="Arial Nova Light" w:hAnsi="Arial Nova Light"/>
          <w:i/>
          <w:iCs/>
        </w:rPr>
        <w:t>Budget</w:t>
      </w:r>
      <w:proofErr w:type="gramEnd"/>
      <w:r w:rsidR="00396F7C">
        <w:rPr>
          <w:rFonts w:ascii="Arial Nova Light" w:hAnsi="Arial Nova Light"/>
          <w:i/>
          <w:iCs/>
        </w:rPr>
        <w:t xml:space="preserve"> and Performance Management, DOI</w:t>
      </w:r>
    </w:p>
    <w:p w14:paraId="4E29191D" w14:textId="19B53A7D" w:rsidR="006D5BD3" w:rsidRDefault="006D5BD3" w:rsidP="00396F7C">
      <w:pPr>
        <w:pStyle w:val="xmsonormal"/>
        <w:rPr>
          <w:rFonts w:ascii="Arial Nova Light" w:hAnsi="Arial Nova Light"/>
          <w:i/>
          <w:iCs/>
        </w:rPr>
      </w:pPr>
    </w:p>
    <w:p w14:paraId="65F5482A" w14:textId="77777777" w:rsidR="006D5BD3" w:rsidRPr="006D5BD3" w:rsidRDefault="006D5BD3" w:rsidP="006D5BD3">
      <w:pPr>
        <w:pStyle w:val="xmsonormal"/>
        <w:rPr>
          <w:rFonts w:ascii="Arial Nova Light" w:hAnsi="Arial Nova Light"/>
        </w:rPr>
      </w:pPr>
      <w:r w:rsidRPr="006D5BD3">
        <w:rPr>
          <w:rFonts w:ascii="Arial Nova Light" w:hAnsi="Arial Nova Light"/>
        </w:rPr>
        <w:t>In 2022, Congress enacted several General Program Increases in Trust Natural Resources including:</w:t>
      </w:r>
    </w:p>
    <w:p w14:paraId="0DDE65AD" w14:textId="77777777" w:rsidR="006D5BD3" w:rsidRPr="006D5BD3" w:rsidRDefault="006D5BD3" w:rsidP="006D5BD3">
      <w:pPr>
        <w:pStyle w:val="xmsonormal"/>
        <w:rPr>
          <w:rFonts w:ascii="Arial Nova Light" w:hAnsi="Arial Nova Light"/>
        </w:rPr>
      </w:pPr>
      <w:r w:rsidRPr="006D5BD3">
        <w:rPr>
          <w:rFonts w:ascii="Arial Nova Light" w:hAnsi="Arial Nova Light"/>
        </w:rPr>
        <w:t xml:space="preserve"> </w:t>
      </w:r>
    </w:p>
    <w:p w14:paraId="27EF5F56" w14:textId="77777777" w:rsidR="006D5BD3" w:rsidRPr="006D5BD3" w:rsidRDefault="006D5BD3" w:rsidP="006D5BD3">
      <w:pPr>
        <w:pStyle w:val="xmsonormal"/>
        <w:numPr>
          <w:ilvl w:val="0"/>
          <w:numId w:val="24"/>
        </w:numPr>
        <w:rPr>
          <w:rFonts w:ascii="Arial Nova Light" w:hAnsi="Arial Nova Light"/>
        </w:rPr>
      </w:pPr>
      <w:r w:rsidRPr="006D5BD3">
        <w:rPr>
          <w:rFonts w:ascii="Arial Nova Light" w:hAnsi="Arial Nova Light"/>
        </w:rPr>
        <w:t>$3 million General Increase for Natural Resources TPA</w:t>
      </w:r>
    </w:p>
    <w:p w14:paraId="252936A4" w14:textId="2519C280" w:rsidR="006D5BD3" w:rsidRPr="006D5BD3" w:rsidRDefault="006D5BD3" w:rsidP="006D5BD3">
      <w:pPr>
        <w:pStyle w:val="xmsonormal"/>
        <w:ind w:firstLine="60"/>
        <w:rPr>
          <w:rFonts w:ascii="Arial Nova Light" w:hAnsi="Arial Nova Light"/>
        </w:rPr>
      </w:pPr>
    </w:p>
    <w:p w14:paraId="39220799" w14:textId="77777777" w:rsidR="006D5BD3" w:rsidRPr="006D5BD3" w:rsidRDefault="006D5BD3" w:rsidP="006D5BD3">
      <w:pPr>
        <w:pStyle w:val="xmsonormal"/>
        <w:numPr>
          <w:ilvl w:val="0"/>
          <w:numId w:val="24"/>
        </w:numPr>
        <w:rPr>
          <w:rFonts w:ascii="Arial Nova Light" w:hAnsi="Arial Nova Light"/>
        </w:rPr>
      </w:pPr>
      <w:r w:rsidRPr="006D5BD3">
        <w:rPr>
          <w:rFonts w:ascii="Arial Nova Light" w:hAnsi="Arial Nova Light"/>
        </w:rPr>
        <w:t>$2 million General Increase for Wildlife &amp; Parks TPA</w:t>
      </w:r>
    </w:p>
    <w:p w14:paraId="698A4023" w14:textId="684770CE" w:rsidR="006D5BD3" w:rsidRPr="006D5BD3" w:rsidRDefault="006D5BD3" w:rsidP="006D5BD3">
      <w:pPr>
        <w:pStyle w:val="xmsonormal"/>
        <w:ind w:firstLine="60"/>
        <w:rPr>
          <w:rFonts w:ascii="Arial Nova Light" w:hAnsi="Arial Nova Light"/>
        </w:rPr>
      </w:pPr>
    </w:p>
    <w:p w14:paraId="77CB6A75" w14:textId="77777777" w:rsidR="006D5BD3" w:rsidRPr="006D5BD3" w:rsidRDefault="006D5BD3" w:rsidP="006D5BD3">
      <w:pPr>
        <w:pStyle w:val="xmsonormal"/>
        <w:numPr>
          <w:ilvl w:val="0"/>
          <w:numId w:val="24"/>
        </w:numPr>
        <w:rPr>
          <w:rFonts w:ascii="Arial Nova Light" w:hAnsi="Arial Nova Light"/>
        </w:rPr>
      </w:pPr>
      <w:r w:rsidRPr="006D5BD3">
        <w:rPr>
          <w:rFonts w:ascii="Arial Nova Light" w:hAnsi="Arial Nova Light"/>
        </w:rPr>
        <w:t>$2 million General Increase for Water Resources TPA</w:t>
      </w:r>
    </w:p>
    <w:p w14:paraId="51C01259" w14:textId="17BF738B" w:rsidR="006D5BD3" w:rsidRPr="006D5BD3" w:rsidRDefault="006D5BD3" w:rsidP="006D5BD3">
      <w:pPr>
        <w:pStyle w:val="xmsonormal"/>
        <w:ind w:firstLine="60"/>
        <w:rPr>
          <w:rFonts w:ascii="Arial Nova Light" w:hAnsi="Arial Nova Light"/>
        </w:rPr>
      </w:pPr>
    </w:p>
    <w:p w14:paraId="508CC64F" w14:textId="77777777" w:rsidR="006D5BD3" w:rsidRPr="006D5BD3" w:rsidRDefault="006D5BD3" w:rsidP="006D5BD3">
      <w:pPr>
        <w:pStyle w:val="xmsonormal"/>
        <w:numPr>
          <w:ilvl w:val="0"/>
          <w:numId w:val="24"/>
        </w:numPr>
        <w:rPr>
          <w:rFonts w:ascii="Arial Nova Light" w:hAnsi="Arial Nova Light"/>
        </w:rPr>
      </w:pPr>
      <w:r w:rsidRPr="006D5BD3">
        <w:rPr>
          <w:rFonts w:ascii="Arial Nova Light" w:hAnsi="Arial Nova Light"/>
        </w:rPr>
        <w:t>$3 million General Increase for Forestry TPA</w:t>
      </w:r>
    </w:p>
    <w:p w14:paraId="43A0A6B5" w14:textId="77777777" w:rsidR="006D5BD3" w:rsidRPr="006D5BD3" w:rsidRDefault="006D5BD3" w:rsidP="006D5BD3">
      <w:pPr>
        <w:pStyle w:val="xmsonormal"/>
        <w:rPr>
          <w:rFonts w:ascii="Arial Nova Light" w:hAnsi="Arial Nova Light"/>
        </w:rPr>
      </w:pPr>
      <w:r w:rsidRPr="006D5BD3">
        <w:rPr>
          <w:rFonts w:ascii="Arial Nova Light" w:hAnsi="Arial Nova Light"/>
        </w:rPr>
        <w:t xml:space="preserve"> </w:t>
      </w:r>
    </w:p>
    <w:p w14:paraId="7A80AD37" w14:textId="77777777" w:rsidR="006D5BD3" w:rsidRDefault="006D5BD3" w:rsidP="006D5BD3">
      <w:pPr>
        <w:pStyle w:val="xmsonormal"/>
        <w:rPr>
          <w:rFonts w:ascii="Arial Nova Light" w:hAnsi="Arial Nova Light"/>
        </w:rPr>
      </w:pPr>
      <w:r w:rsidRPr="006D5BD3">
        <w:rPr>
          <w:rFonts w:ascii="Arial Nova Light" w:hAnsi="Arial Nova Light"/>
        </w:rPr>
        <w:t xml:space="preserve">Congress intended these increases to be General Increases for those tribes operating these programs.  In the past we have found that sometimes BIA does not follow Congressional intent when distributing such funds, and sometimes </w:t>
      </w:r>
      <w:r>
        <w:rPr>
          <w:rFonts w:ascii="Arial Nova Light" w:hAnsi="Arial Nova Light"/>
        </w:rPr>
        <w:t>Tribes with Self-Governance agreements</w:t>
      </w:r>
      <w:r w:rsidRPr="006D5BD3">
        <w:rPr>
          <w:rFonts w:ascii="Arial Nova Light" w:hAnsi="Arial Nova Light"/>
        </w:rPr>
        <w:t xml:space="preserve"> have been excluded from general program increases.  </w:t>
      </w:r>
    </w:p>
    <w:p w14:paraId="5913EB2A" w14:textId="77777777" w:rsidR="006D5BD3" w:rsidRDefault="006D5BD3" w:rsidP="006D5BD3">
      <w:pPr>
        <w:pStyle w:val="xmsonormal"/>
        <w:rPr>
          <w:rFonts w:ascii="Arial Nova Light" w:hAnsi="Arial Nova Light"/>
        </w:rPr>
      </w:pPr>
    </w:p>
    <w:p w14:paraId="589195CA" w14:textId="66601DC5" w:rsidR="006D5BD3" w:rsidRPr="006D5BD3" w:rsidRDefault="006D5BD3" w:rsidP="006D5BD3">
      <w:pPr>
        <w:pStyle w:val="xmsonormal"/>
        <w:rPr>
          <w:rFonts w:ascii="Arial Nova Light" w:hAnsi="Arial Nova Light"/>
          <w:b/>
          <w:bCs/>
          <w:color w:val="FF0000"/>
        </w:rPr>
      </w:pPr>
      <w:r w:rsidRPr="006D5BD3">
        <w:rPr>
          <w:rFonts w:ascii="Arial Nova Light" w:hAnsi="Arial Nova Light"/>
          <w:b/>
          <w:bCs/>
          <w:color w:val="FF0000"/>
        </w:rPr>
        <w:t>A</w:t>
      </w:r>
      <w:r w:rsidR="00DE0CD2">
        <w:rPr>
          <w:rFonts w:ascii="Arial Nova Light" w:hAnsi="Arial Nova Light"/>
          <w:b/>
          <w:bCs/>
          <w:color w:val="FF0000"/>
        </w:rPr>
        <w:t>SKS</w:t>
      </w:r>
      <w:r w:rsidRPr="006D5BD3">
        <w:rPr>
          <w:rFonts w:ascii="Arial Nova Light" w:hAnsi="Arial Nova Light"/>
          <w:b/>
          <w:bCs/>
          <w:color w:val="FF0000"/>
        </w:rPr>
        <w:t>: I</w:t>
      </w:r>
      <w:r w:rsidRPr="006D5BD3">
        <w:rPr>
          <w:rFonts w:ascii="Arial Nova Light" w:hAnsi="Arial Nova Light"/>
          <w:b/>
          <w:bCs/>
          <w:color w:val="FF0000"/>
        </w:rPr>
        <w:t>s BIA allocating these funds for Congress’s expressed purpose, a General Increase for all tribes operating these programs?</w:t>
      </w:r>
    </w:p>
    <w:p w14:paraId="259392C4" w14:textId="03C02CC4" w:rsidR="00287835" w:rsidRPr="007D3E34" w:rsidRDefault="00287835" w:rsidP="00252DD9">
      <w:pPr>
        <w:pStyle w:val="xmsonormal"/>
        <w:rPr>
          <w:rFonts w:ascii="Arial Nova Light" w:hAnsi="Arial Nova Light"/>
        </w:rPr>
      </w:pPr>
    </w:p>
    <w:p w14:paraId="2972267F" w14:textId="2B2D07F8" w:rsidR="00287835" w:rsidRPr="00875E64" w:rsidRDefault="00437DFF" w:rsidP="00252DD9">
      <w:pPr>
        <w:pStyle w:val="xmsonormal"/>
        <w:rPr>
          <w:rFonts w:ascii="Arial Nova Light" w:hAnsi="Arial Nova Light"/>
          <w:b/>
          <w:bCs/>
          <w:u w:val="single"/>
        </w:rPr>
      </w:pPr>
      <w:r w:rsidRPr="00875E64">
        <w:rPr>
          <w:rFonts w:ascii="Arial Nova Light" w:hAnsi="Arial Nova Light"/>
          <w:b/>
          <w:bCs/>
          <w:u w:val="single"/>
        </w:rPr>
        <w:t>1</w:t>
      </w:r>
      <w:r w:rsidR="00FE75E4" w:rsidRPr="00875E64">
        <w:rPr>
          <w:rFonts w:ascii="Arial Nova Light" w:hAnsi="Arial Nova Light"/>
          <w:b/>
          <w:bCs/>
          <w:u w:val="single"/>
        </w:rPr>
        <w:t>:</w:t>
      </w:r>
      <w:r w:rsidRPr="00875E64">
        <w:rPr>
          <w:rFonts w:ascii="Arial Nova Light" w:hAnsi="Arial Nova Light"/>
          <w:b/>
          <w:bCs/>
          <w:u w:val="single"/>
        </w:rPr>
        <w:t>4</w:t>
      </w:r>
      <w:r w:rsidR="00FE75E4" w:rsidRPr="00875E64">
        <w:rPr>
          <w:rFonts w:ascii="Arial Nova Light" w:hAnsi="Arial Nova Light"/>
          <w:b/>
          <w:bCs/>
          <w:u w:val="single"/>
        </w:rPr>
        <w:t>0</w:t>
      </w:r>
      <w:r w:rsidR="00287835" w:rsidRPr="00875E64">
        <w:rPr>
          <w:rFonts w:ascii="Arial Nova Light" w:hAnsi="Arial Nova Light"/>
          <w:b/>
          <w:bCs/>
          <w:u w:val="single"/>
        </w:rPr>
        <w:t xml:space="preserve"> – 2:</w:t>
      </w:r>
      <w:r w:rsidRPr="00875E64">
        <w:rPr>
          <w:rFonts w:ascii="Arial Nova Light" w:hAnsi="Arial Nova Light"/>
          <w:b/>
          <w:bCs/>
          <w:u w:val="single"/>
        </w:rPr>
        <w:t>0</w:t>
      </w:r>
      <w:r w:rsidR="00287835" w:rsidRPr="00875E64">
        <w:rPr>
          <w:rFonts w:ascii="Arial Nova Light" w:hAnsi="Arial Nova Light"/>
          <w:b/>
          <w:bCs/>
          <w:u w:val="single"/>
        </w:rPr>
        <w:t>0 - Law Enforcement/ Public Safety</w:t>
      </w:r>
    </w:p>
    <w:p w14:paraId="7D75555C" w14:textId="469D91E5" w:rsidR="00396F7C" w:rsidRDefault="00396F7C" w:rsidP="00252DD9">
      <w:pPr>
        <w:pStyle w:val="xmsonormal"/>
        <w:rPr>
          <w:rFonts w:ascii="Arial Nova Light" w:hAnsi="Arial Nova Light"/>
          <w:i/>
          <w:iCs/>
        </w:rPr>
      </w:pPr>
      <w:r w:rsidRPr="00F801B9">
        <w:rPr>
          <w:rFonts w:ascii="Arial Nova Light" w:hAnsi="Arial Nova Light"/>
          <w:i/>
          <w:iCs/>
        </w:rPr>
        <w:t>Richard “Glen” Melville</w:t>
      </w:r>
      <w:r>
        <w:rPr>
          <w:rFonts w:ascii="Arial Nova Light" w:hAnsi="Arial Nova Light"/>
          <w:i/>
          <w:iCs/>
        </w:rPr>
        <w:t>, Deputy Bureau Director, Office of Justice Services, Indian Affairs</w:t>
      </w:r>
    </w:p>
    <w:p w14:paraId="25F2DD21" w14:textId="7119F3C8" w:rsidR="00875E64" w:rsidRDefault="00875E64" w:rsidP="00252DD9">
      <w:pPr>
        <w:pStyle w:val="xmsonormal"/>
        <w:rPr>
          <w:rFonts w:ascii="Arial Nova Light" w:hAnsi="Arial Nova Light"/>
          <w:i/>
          <w:iCs/>
        </w:rPr>
      </w:pPr>
    </w:p>
    <w:p w14:paraId="45F74057" w14:textId="77777777" w:rsidR="00875E64" w:rsidRPr="00875E64" w:rsidRDefault="00875E64" w:rsidP="00875E64">
      <w:pPr>
        <w:pStyle w:val="xmsonormal"/>
        <w:rPr>
          <w:rFonts w:ascii="Arial Nova Light" w:hAnsi="Arial Nova Light"/>
        </w:rPr>
      </w:pPr>
      <w:r w:rsidRPr="00875E64">
        <w:rPr>
          <w:rFonts w:ascii="Arial Nova Light" w:hAnsi="Arial Nova Light"/>
        </w:rPr>
        <w:t>The Biden-Harris Administration has articulated a commitment to Strengthening Tribal Sovereignty and Self-Governance, the Government-to-Government relationship and upholding the trust and treaty responsibilities as the cornerstone of Federal Indian policy.  Immediate and bold action by the Executive branch of government is needed now in the wake of the Castro-Huerta decision that reflects this commitment and ensures that Tribal inherent rights to govern our lands, our territories and our people are protected and respected.</w:t>
      </w:r>
    </w:p>
    <w:p w14:paraId="396C10A4" w14:textId="77777777" w:rsidR="00875E64" w:rsidRPr="00875E64" w:rsidRDefault="00875E64" w:rsidP="00875E64">
      <w:pPr>
        <w:pStyle w:val="xmsonormal"/>
        <w:rPr>
          <w:rFonts w:ascii="Arial Nova Light" w:hAnsi="Arial Nova Light"/>
        </w:rPr>
      </w:pPr>
    </w:p>
    <w:p w14:paraId="0BAA33B9" w14:textId="01C7358E" w:rsidR="00875E64" w:rsidRPr="00875E64" w:rsidRDefault="00875E64" w:rsidP="00875E64">
      <w:pPr>
        <w:pStyle w:val="xmsonormal"/>
        <w:rPr>
          <w:rFonts w:ascii="Arial Nova Light" w:hAnsi="Arial Nova Light"/>
        </w:rPr>
      </w:pPr>
      <w:r w:rsidRPr="00875E64">
        <w:rPr>
          <w:rFonts w:ascii="Arial Nova Light" w:hAnsi="Arial Nova Light"/>
        </w:rPr>
        <w:t xml:space="preserve">The Majority’s decision in the Castro-Huerta case is a direct attack on Tribal sovereignty and is fundamentally flawed for expanding states’ authority to exercise criminal jurisdiction over non-Natives in Indian country without Tribal consent or congressional authorization.  </w:t>
      </w:r>
    </w:p>
    <w:p w14:paraId="3CB0EF2D" w14:textId="77777777" w:rsidR="00875E64" w:rsidRDefault="00875E64" w:rsidP="00252DD9">
      <w:pPr>
        <w:pStyle w:val="xmsonormal"/>
        <w:rPr>
          <w:rFonts w:ascii="Arial Nova Light" w:hAnsi="Arial Nova Light"/>
          <w:i/>
          <w:iCs/>
        </w:rPr>
      </w:pPr>
    </w:p>
    <w:p w14:paraId="4E335F6A" w14:textId="2F7B98ED" w:rsidR="00875E64" w:rsidRPr="00875E64" w:rsidRDefault="00875E64" w:rsidP="00252DD9">
      <w:pPr>
        <w:pStyle w:val="xmsonormal"/>
        <w:rPr>
          <w:rFonts w:ascii="Arial Nova Light" w:hAnsi="Arial Nova Light"/>
          <w:b/>
          <w:bCs/>
          <w:color w:val="FF0000"/>
        </w:rPr>
      </w:pPr>
      <w:r w:rsidRPr="00875E64">
        <w:rPr>
          <w:rFonts w:ascii="Arial Nova Light" w:hAnsi="Arial Nova Light"/>
          <w:b/>
          <w:bCs/>
          <w:color w:val="FF0000"/>
        </w:rPr>
        <w:t>A</w:t>
      </w:r>
      <w:r w:rsidR="00DE0CD2">
        <w:rPr>
          <w:rFonts w:ascii="Arial Nova Light" w:hAnsi="Arial Nova Light"/>
          <w:b/>
          <w:bCs/>
          <w:color w:val="FF0000"/>
        </w:rPr>
        <w:t>SKS</w:t>
      </w:r>
      <w:r w:rsidRPr="00875E64">
        <w:rPr>
          <w:rFonts w:ascii="Arial Nova Light" w:hAnsi="Arial Nova Light"/>
          <w:b/>
          <w:bCs/>
          <w:color w:val="FF0000"/>
        </w:rPr>
        <w:t xml:space="preserve">: </w:t>
      </w:r>
    </w:p>
    <w:p w14:paraId="597B4B24" w14:textId="77777777" w:rsidR="00875E64" w:rsidRPr="00875E64" w:rsidRDefault="00875E64" w:rsidP="00875E64">
      <w:pPr>
        <w:pStyle w:val="xmsolistparagraph"/>
        <w:numPr>
          <w:ilvl w:val="0"/>
          <w:numId w:val="15"/>
        </w:numPr>
        <w:spacing w:after="0" w:line="240" w:lineRule="auto"/>
        <w:ind w:left="835"/>
        <w:rPr>
          <w:rFonts w:ascii="Arial Nova Light" w:eastAsia="Times New Roman" w:hAnsi="Arial Nova Light"/>
          <w:b/>
          <w:bCs/>
          <w:color w:val="FF0000"/>
        </w:rPr>
      </w:pPr>
      <w:r w:rsidRPr="00875E64">
        <w:rPr>
          <w:rFonts w:ascii="Arial Nova Light" w:eastAsia="Times New Roman" w:hAnsi="Arial Nova Light"/>
          <w:b/>
          <w:bCs/>
          <w:color w:val="FF0000"/>
        </w:rPr>
        <w:t xml:space="preserve">What is the agency doing in response to the </w:t>
      </w:r>
      <w:r w:rsidR="00396F7C" w:rsidRPr="00875E64">
        <w:rPr>
          <w:rFonts w:ascii="Arial Nova Light" w:eastAsia="Times New Roman" w:hAnsi="Arial Nova Light"/>
          <w:b/>
          <w:bCs/>
          <w:color w:val="FF0000"/>
        </w:rPr>
        <w:t>Castro-</w:t>
      </w:r>
      <w:r w:rsidR="00287835" w:rsidRPr="00875E64">
        <w:rPr>
          <w:rFonts w:ascii="Arial Nova Light" w:eastAsia="Times New Roman" w:hAnsi="Arial Nova Light"/>
          <w:b/>
          <w:bCs/>
          <w:color w:val="FF0000"/>
        </w:rPr>
        <w:t>Huerta decis</w:t>
      </w:r>
      <w:r w:rsidRPr="00875E64">
        <w:rPr>
          <w:rFonts w:ascii="Arial Nova Light" w:eastAsia="Times New Roman" w:hAnsi="Arial Nova Light"/>
          <w:b/>
          <w:bCs/>
          <w:color w:val="FF0000"/>
        </w:rPr>
        <w:t xml:space="preserve">ion? </w:t>
      </w:r>
    </w:p>
    <w:p w14:paraId="112DCE36" w14:textId="69FE7F57" w:rsidR="00AB3445" w:rsidRPr="00875E64" w:rsidRDefault="00875E64" w:rsidP="00875E64">
      <w:pPr>
        <w:pStyle w:val="xmsolistparagraph"/>
        <w:numPr>
          <w:ilvl w:val="0"/>
          <w:numId w:val="15"/>
        </w:numPr>
        <w:spacing w:after="0" w:line="240" w:lineRule="auto"/>
        <w:ind w:left="835"/>
        <w:rPr>
          <w:rFonts w:ascii="Arial Nova Light" w:eastAsia="Times New Roman" w:hAnsi="Arial Nova Light"/>
          <w:b/>
          <w:bCs/>
          <w:color w:val="FF0000"/>
        </w:rPr>
      </w:pPr>
      <w:r w:rsidRPr="00875E64">
        <w:rPr>
          <w:rFonts w:ascii="Arial Nova Light" w:eastAsia="Times New Roman" w:hAnsi="Arial Nova Light"/>
          <w:b/>
          <w:bCs/>
          <w:color w:val="FF0000"/>
        </w:rPr>
        <w:t xml:space="preserve">What is being done related to </w:t>
      </w:r>
      <w:r w:rsidR="00AB3445" w:rsidRPr="00875E64">
        <w:rPr>
          <w:rFonts w:ascii="Arial Nova Light" w:eastAsia="Times New Roman" w:hAnsi="Arial Nova Light"/>
          <w:b/>
          <w:bCs/>
          <w:color w:val="FF0000"/>
        </w:rPr>
        <w:t>McGirt implementation</w:t>
      </w:r>
      <w:r w:rsidRPr="00875E64">
        <w:rPr>
          <w:rFonts w:ascii="Arial Nova Light" w:eastAsia="Times New Roman" w:hAnsi="Arial Nova Light"/>
          <w:b/>
          <w:bCs/>
          <w:color w:val="FF0000"/>
        </w:rPr>
        <w:t>?</w:t>
      </w:r>
      <w:r w:rsidR="00AB3445" w:rsidRPr="00875E64">
        <w:rPr>
          <w:rFonts w:ascii="Arial Nova Light" w:eastAsia="Times New Roman" w:hAnsi="Arial Nova Light"/>
          <w:b/>
          <w:bCs/>
          <w:color w:val="FF0000"/>
        </w:rPr>
        <w:t xml:space="preserve"> </w:t>
      </w:r>
    </w:p>
    <w:p w14:paraId="5973B72B" w14:textId="3FE06959" w:rsidR="00287835" w:rsidRPr="00875E64" w:rsidRDefault="00875E64" w:rsidP="00252DD9">
      <w:pPr>
        <w:pStyle w:val="xmsolistparagraph"/>
        <w:numPr>
          <w:ilvl w:val="0"/>
          <w:numId w:val="15"/>
        </w:numPr>
        <w:spacing w:after="0" w:line="240" w:lineRule="auto"/>
        <w:ind w:left="835"/>
        <w:rPr>
          <w:rFonts w:ascii="Arial Nova Light" w:eastAsia="Times New Roman" w:hAnsi="Arial Nova Light"/>
          <w:b/>
          <w:bCs/>
          <w:color w:val="FF0000"/>
        </w:rPr>
      </w:pPr>
      <w:r w:rsidRPr="00875E64">
        <w:rPr>
          <w:rFonts w:ascii="Arial Nova Light" w:eastAsia="Times New Roman" w:hAnsi="Arial Nova Light"/>
          <w:b/>
          <w:bCs/>
          <w:color w:val="FF0000"/>
        </w:rPr>
        <w:t>Is BIA actively c</w:t>
      </w:r>
      <w:r w:rsidR="00F04B23" w:rsidRPr="00875E64">
        <w:rPr>
          <w:rFonts w:ascii="Arial Nova Light" w:eastAsia="Times New Roman" w:hAnsi="Arial Nova Light"/>
          <w:b/>
          <w:bCs/>
          <w:color w:val="FF0000"/>
        </w:rPr>
        <w:t>oordinati</w:t>
      </w:r>
      <w:r w:rsidRPr="00875E64">
        <w:rPr>
          <w:rFonts w:ascii="Arial Nova Light" w:eastAsia="Times New Roman" w:hAnsi="Arial Nova Light"/>
          <w:b/>
          <w:bCs/>
          <w:color w:val="FF0000"/>
        </w:rPr>
        <w:t>ng</w:t>
      </w:r>
      <w:r w:rsidR="00F04B23" w:rsidRPr="00875E64">
        <w:rPr>
          <w:rFonts w:ascii="Arial Nova Light" w:eastAsia="Times New Roman" w:hAnsi="Arial Nova Light"/>
          <w:b/>
          <w:bCs/>
          <w:color w:val="FF0000"/>
        </w:rPr>
        <w:t xml:space="preserve"> with DOJ programs</w:t>
      </w:r>
      <w:r w:rsidRPr="00875E64">
        <w:rPr>
          <w:rFonts w:ascii="Arial Nova Light" w:eastAsia="Times New Roman" w:hAnsi="Arial Nova Light"/>
          <w:b/>
          <w:bCs/>
          <w:color w:val="FF0000"/>
        </w:rPr>
        <w:t>?</w:t>
      </w:r>
      <w:r w:rsidR="00287835" w:rsidRPr="00875E64">
        <w:rPr>
          <w:rFonts w:ascii="Arial Nova Light" w:eastAsia="Times New Roman" w:hAnsi="Arial Nova Light"/>
          <w:b/>
          <w:bCs/>
          <w:color w:val="FF0000"/>
        </w:rPr>
        <w:t xml:space="preserve"> </w:t>
      </w:r>
    </w:p>
    <w:p w14:paraId="0115F018" w14:textId="5FDDCEDF" w:rsidR="00287835" w:rsidRPr="007D3E34" w:rsidRDefault="00287835" w:rsidP="00252DD9">
      <w:pPr>
        <w:pStyle w:val="xmsonormal"/>
        <w:rPr>
          <w:rFonts w:ascii="Arial Nova Light" w:hAnsi="Arial Nova Light"/>
        </w:rPr>
      </w:pPr>
    </w:p>
    <w:p w14:paraId="1C4CC4E7" w14:textId="793CBB93" w:rsidR="00396F7C" w:rsidRPr="00875E64" w:rsidRDefault="00287835" w:rsidP="00396F7C">
      <w:pPr>
        <w:pStyle w:val="xmsonormal"/>
        <w:rPr>
          <w:rFonts w:ascii="Arial Nova Light" w:hAnsi="Arial Nova Light"/>
          <w:b/>
          <w:bCs/>
          <w:u w:val="single"/>
        </w:rPr>
      </w:pPr>
      <w:r w:rsidRPr="00875E64">
        <w:rPr>
          <w:rFonts w:ascii="Arial Nova Light" w:hAnsi="Arial Nova Light"/>
          <w:b/>
          <w:bCs/>
          <w:u w:val="single"/>
        </w:rPr>
        <w:t>2:</w:t>
      </w:r>
      <w:r w:rsidR="00437DFF" w:rsidRPr="00875E64">
        <w:rPr>
          <w:rFonts w:ascii="Arial Nova Light" w:hAnsi="Arial Nova Light"/>
          <w:b/>
          <w:bCs/>
          <w:u w:val="single"/>
        </w:rPr>
        <w:t>0</w:t>
      </w:r>
      <w:r w:rsidRPr="00875E64">
        <w:rPr>
          <w:rFonts w:ascii="Arial Nova Light" w:hAnsi="Arial Nova Light"/>
          <w:b/>
          <w:bCs/>
          <w:u w:val="single"/>
        </w:rPr>
        <w:t>0 – 2:</w:t>
      </w:r>
      <w:r w:rsidR="00437DFF" w:rsidRPr="00875E64">
        <w:rPr>
          <w:rFonts w:ascii="Arial Nova Light" w:hAnsi="Arial Nova Light"/>
          <w:b/>
          <w:bCs/>
          <w:u w:val="single"/>
        </w:rPr>
        <w:t>2</w:t>
      </w:r>
      <w:r w:rsidRPr="00875E64">
        <w:rPr>
          <w:rFonts w:ascii="Arial Nova Light" w:hAnsi="Arial Nova Light"/>
          <w:b/>
          <w:bCs/>
          <w:u w:val="single"/>
        </w:rPr>
        <w:t xml:space="preserve">0 – </w:t>
      </w:r>
      <w:r w:rsidR="00396F7C" w:rsidRPr="00875E64">
        <w:rPr>
          <w:rFonts w:ascii="Arial Nova Light" w:hAnsi="Arial Nova Light"/>
          <w:b/>
          <w:bCs/>
          <w:u w:val="single"/>
        </w:rPr>
        <w:t xml:space="preserve">Department of Transportation Update </w:t>
      </w:r>
    </w:p>
    <w:p w14:paraId="7891BDBA" w14:textId="113FB1DA" w:rsidR="00396F7C" w:rsidRDefault="00396F7C" w:rsidP="00396F7C">
      <w:pPr>
        <w:pStyle w:val="xmsonormal"/>
        <w:rPr>
          <w:rFonts w:ascii="Arial Nova Light" w:hAnsi="Arial Nova Light"/>
          <w:i/>
          <w:iCs/>
        </w:rPr>
      </w:pPr>
      <w:r w:rsidRPr="00F801B9">
        <w:rPr>
          <w:rFonts w:ascii="Arial Nova Light" w:hAnsi="Arial Nova Light"/>
          <w:i/>
          <w:iCs/>
        </w:rPr>
        <w:t xml:space="preserve">Arlando </w:t>
      </w:r>
      <w:r>
        <w:rPr>
          <w:rFonts w:ascii="Arial Nova Light" w:hAnsi="Arial Nova Light"/>
          <w:i/>
          <w:iCs/>
        </w:rPr>
        <w:t xml:space="preserve">S. </w:t>
      </w:r>
      <w:r w:rsidRPr="00F801B9">
        <w:rPr>
          <w:rFonts w:ascii="Arial Nova Light" w:hAnsi="Arial Nova Light"/>
          <w:i/>
          <w:iCs/>
        </w:rPr>
        <w:t>Teller</w:t>
      </w:r>
      <w:r>
        <w:rPr>
          <w:rFonts w:ascii="Arial Nova Light" w:hAnsi="Arial Nova Light"/>
          <w:i/>
          <w:iCs/>
        </w:rPr>
        <w:t>, Assistant Secretary for Tribal Government Affairs, DOT</w:t>
      </w:r>
    </w:p>
    <w:p w14:paraId="152BC213" w14:textId="3736FA53" w:rsidR="00287835" w:rsidRPr="007D3E34" w:rsidRDefault="00287835" w:rsidP="00252DD9">
      <w:pPr>
        <w:pStyle w:val="xmsonormal"/>
        <w:rPr>
          <w:rFonts w:ascii="Arial Nova Light" w:hAnsi="Arial Nova Light"/>
        </w:rPr>
      </w:pPr>
    </w:p>
    <w:p w14:paraId="4AC10195" w14:textId="0312D669" w:rsidR="00287835" w:rsidRPr="00875E64" w:rsidRDefault="00287835" w:rsidP="00252DD9">
      <w:pPr>
        <w:pStyle w:val="xmsonormal"/>
        <w:rPr>
          <w:rFonts w:ascii="Arial Nova Light" w:hAnsi="Arial Nova Light"/>
          <w:b/>
          <w:bCs/>
          <w:u w:val="single"/>
        </w:rPr>
      </w:pPr>
      <w:r w:rsidRPr="00875E64">
        <w:rPr>
          <w:rFonts w:ascii="Arial Nova Light" w:hAnsi="Arial Nova Light"/>
          <w:b/>
          <w:bCs/>
          <w:u w:val="single"/>
        </w:rPr>
        <w:t>2:</w:t>
      </w:r>
      <w:r w:rsidR="00437DFF" w:rsidRPr="00875E64">
        <w:rPr>
          <w:rFonts w:ascii="Arial Nova Light" w:hAnsi="Arial Nova Light"/>
          <w:b/>
          <w:bCs/>
          <w:u w:val="single"/>
        </w:rPr>
        <w:t>2</w:t>
      </w:r>
      <w:r w:rsidRPr="00875E64">
        <w:rPr>
          <w:rFonts w:ascii="Arial Nova Light" w:hAnsi="Arial Nova Light"/>
          <w:b/>
          <w:bCs/>
          <w:u w:val="single"/>
        </w:rPr>
        <w:t xml:space="preserve">0 – </w:t>
      </w:r>
      <w:r w:rsidR="00437DFF" w:rsidRPr="00875E64">
        <w:rPr>
          <w:rFonts w:ascii="Arial Nova Light" w:hAnsi="Arial Nova Light"/>
          <w:b/>
          <w:bCs/>
          <w:u w:val="single"/>
        </w:rPr>
        <w:t>2:4</w:t>
      </w:r>
      <w:r w:rsidRPr="00875E64">
        <w:rPr>
          <w:rFonts w:ascii="Arial Nova Light" w:hAnsi="Arial Nova Light"/>
          <w:b/>
          <w:bCs/>
          <w:u w:val="single"/>
        </w:rPr>
        <w:t>0 – Co-Management of Public Lands</w:t>
      </w:r>
      <w:r w:rsidR="00F801B9" w:rsidRPr="00875E64">
        <w:rPr>
          <w:rFonts w:ascii="Arial Nova Light" w:hAnsi="Arial Nova Light"/>
          <w:b/>
          <w:bCs/>
          <w:u w:val="single"/>
        </w:rPr>
        <w:t xml:space="preserve"> </w:t>
      </w:r>
      <w:r w:rsidR="00875E64">
        <w:rPr>
          <w:rFonts w:ascii="Arial Nova Light" w:hAnsi="Arial Nova Light"/>
          <w:b/>
          <w:bCs/>
          <w:u w:val="single"/>
        </w:rPr>
        <w:t>–</w:t>
      </w:r>
      <w:r w:rsidR="00FE75E4" w:rsidRPr="00875E64">
        <w:rPr>
          <w:rFonts w:ascii="Arial Nova Light" w:hAnsi="Arial Nova Light"/>
          <w:b/>
          <w:bCs/>
          <w:u w:val="single"/>
        </w:rPr>
        <w:t xml:space="preserve"> </w:t>
      </w:r>
      <w:r w:rsidR="00875E64">
        <w:rPr>
          <w:rFonts w:ascii="Arial Nova Light" w:hAnsi="Arial Nova Light"/>
          <w:b/>
          <w:bCs/>
          <w:u w:val="single"/>
        </w:rPr>
        <w:t>Samuel Kohn</w:t>
      </w:r>
    </w:p>
    <w:p w14:paraId="48E4DE55" w14:textId="77777777" w:rsidR="002630C2" w:rsidRDefault="002630C2" w:rsidP="002630C2">
      <w:pPr>
        <w:pStyle w:val="xmsolistparagraph"/>
        <w:spacing w:after="0" w:line="240" w:lineRule="auto"/>
        <w:ind w:left="0"/>
        <w:rPr>
          <w:rFonts w:ascii="Arial Nova Light" w:eastAsia="Times New Roman" w:hAnsi="Arial Nova Light"/>
        </w:rPr>
      </w:pPr>
    </w:p>
    <w:p w14:paraId="6966912F" w14:textId="54901B58" w:rsidR="00287835" w:rsidRPr="002630C2" w:rsidRDefault="002630C2" w:rsidP="002630C2">
      <w:pPr>
        <w:pStyle w:val="xmsolistparagraph"/>
        <w:spacing w:after="0" w:line="240" w:lineRule="auto"/>
        <w:ind w:left="0"/>
        <w:rPr>
          <w:rFonts w:ascii="Arial Nova Light" w:eastAsia="Times New Roman" w:hAnsi="Arial Nova Light"/>
          <w:b/>
          <w:bCs/>
          <w:color w:val="FF0000"/>
        </w:rPr>
      </w:pPr>
      <w:r w:rsidRPr="002630C2">
        <w:rPr>
          <w:rFonts w:ascii="Arial Nova Light" w:eastAsia="Times New Roman" w:hAnsi="Arial Nova Light"/>
          <w:b/>
          <w:bCs/>
          <w:color w:val="FF0000"/>
        </w:rPr>
        <w:t>A</w:t>
      </w:r>
      <w:r w:rsidR="00DE0CD2">
        <w:rPr>
          <w:rFonts w:ascii="Arial Nova Light" w:eastAsia="Times New Roman" w:hAnsi="Arial Nova Light"/>
          <w:b/>
          <w:bCs/>
          <w:color w:val="FF0000"/>
        </w:rPr>
        <w:t>SK</w:t>
      </w:r>
      <w:r w:rsidRPr="002630C2">
        <w:rPr>
          <w:rFonts w:ascii="Arial Nova Light" w:eastAsia="Times New Roman" w:hAnsi="Arial Nova Light"/>
          <w:b/>
          <w:bCs/>
          <w:color w:val="FF0000"/>
        </w:rPr>
        <w:t xml:space="preserve">: We understand this Administration is prioritizing opportunities for increased Tribal co-management of public lands. Does this effort include addressing the decades of challenges Tribal have faced negotiating Self-Governance agreements with non-BIA agencies?  </w:t>
      </w:r>
    </w:p>
    <w:p w14:paraId="3DE5B346" w14:textId="77777777" w:rsidR="00287835" w:rsidRPr="007D3E34" w:rsidRDefault="00287835" w:rsidP="00252DD9">
      <w:pPr>
        <w:pStyle w:val="xmsonormal"/>
        <w:rPr>
          <w:rFonts w:ascii="Arial Nova Light" w:hAnsi="Arial Nova Light"/>
        </w:rPr>
      </w:pPr>
      <w:r w:rsidRPr="007D3E34">
        <w:rPr>
          <w:rFonts w:ascii="Arial Nova Light" w:hAnsi="Arial Nova Light"/>
          <w:i/>
          <w:iCs/>
        </w:rPr>
        <w:t> </w:t>
      </w:r>
    </w:p>
    <w:p w14:paraId="301B5ECB" w14:textId="529A06C5" w:rsidR="00287835" w:rsidRPr="007D3E34" w:rsidRDefault="00437DFF" w:rsidP="00252DD9">
      <w:pPr>
        <w:pStyle w:val="xmsonormal"/>
        <w:rPr>
          <w:rFonts w:ascii="Arial Nova Light" w:hAnsi="Arial Nova Light"/>
        </w:rPr>
      </w:pPr>
      <w:r>
        <w:rPr>
          <w:rFonts w:ascii="Arial Nova Light" w:hAnsi="Arial Nova Light"/>
        </w:rPr>
        <w:t>2</w:t>
      </w:r>
      <w:r w:rsidR="00287835" w:rsidRPr="007D3E34">
        <w:rPr>
          <w:rFonts w:ascii="Arial Nova Light" w:hAnsi="Arial Nova Light"/>
        </w:rPr>
        <w:t>:</w:t>
      </w:r>
      <w:r>
        <w:rPr>
          <w:rFonts w:ascii="Arial Nova Light" w:hAnsi="Arial Nova Light"/>
        </w:rPr>
        <w:t>4</w:t>
      </w:r>
      <w:r w:rsidR="00287835" w:rsidRPr="007D3E34">
        <w:rPr>
          <w:rFonts w:ascii="Arial Nova Light" w:hAnsi="Arial Nova Light"/>
        </w:rPr>
        <w:t xml:space="preserve">0 – </w:t>
      </w:r>
      <w:r>
        <w:rPr>
          <w:rFonts w:ascii="Arial Nova Light" w:hAnsi="Arial Nova Light"/>
        </w:rPr>
        <w:t>2</w:t>
      </w:r>
      <w:r w:rsidR="00287835" w:rsidRPr="007D3E34">
        <w:rPr>
          <w:rFonts w:ascii="Arial Nova Light" w:hAnsi="Arial Nova Light"/>
        </w:rPr>
        <w:t>:</w:t>
      </w:r>
      <w:r>
        <w:rPr>
          <w:rFonts w:ascii="Arial Nova Light" w:hAnsi="Arial Nova Light"/>
        </w:rPr>
        <w:t>5</w:t>
      </w:r>
      <w:r w:rsidR="00287835" w:rsidRPr="007D3E34">
        <w:rPr>
          <w:rFonts w:ascii="Arial Nova Light" w:hAnsi="Arial Nova Light"/>
        </w:rPr>
        <w:t xml:space="preserve">0– Break  </w:t>
      </w:r>
    </w:p>
    <w:p w14:paraId="25106DD6" w14:textId="77777777" w:rsidR="00287835" w:rsidRPr="007D3E34" w:rsidRDefault="00287835" w:rsidP="00252DD9">
      <w:pPr>
        <w:pStyle w:val="xmsonormal"/>
        <w:rPr>
          <w:rFonts w:ascii="Arial Nova Light" w:hAnsi="Arial Nova Light"/>
        </w:rPr>
      </w:pPr>
      <w:r w:rsidRPr="007D3E34">
        <w:rPr>
          <w:rFonts w:ascii="Arial Nova Light" w:hAnsi="Arial Nova Light"/>
        </w:rPr>
        <w:t> </w:t>
      </w:r>
    </w:p>
    <w:p w14:paraId="0252674A" w14:textId="204B19BC" w:rsidR="00287835" w:rsidRPr="00875E64" w:rsidRDefault="00437DFF" w:rsidP="00252DD9">
      <w:pPr>
        <w:pStyle w:val="xmsonormal"/>
        <w:rPr>
          <w:rFonts w:ascii="Arial Nova Light" w:hAnsi="Arial Nova Light"/>
          <w:b/>
          <w:bCs/>
          <w:u w:val="single"/>
        </w:rPr>
      </w:pPr>
      <w:r w:rsidRPr="00875E64">
        <w:rPr>
          <w:rFonts w:ascii="Arial Nova Light" w:hAnsi="Arial Nova Light"/>
          <w:b/>
          <w:bCs/>
          <w:u w:val="single"/>
        </w:rPr>
        <w:t>2:5</w:t>
      </w:r>
      <w:r w:rsidR="00287835" w:rsidRPr="00875E64">
        <w:rPr>
          <w:rFonts w:ascii="Arial Nova Light" w:hAnsi="Arial Nova Light"/>
          <w:b/>
          <w:bCs/>
          <w:u w:val="single"/>
        </w:rPr>
        <w:t>0 – 4:</w:t>
      </w:r>
      <w:r w:rsidRPr="00875E64">
        <w:rPr>
          <w:rFonts w:ascii="Arial Nova Light" w:hAnsi="Arial Nova Light"/>
          <w:b/>
          <w:bCs/>
          <w:u w:val="single"/>
        </w:rPr>
        <w:t>30</w:t>
      </w:r>
      <w:r w:rsidR="00287835" w:rsidRPr="00875E64">
        <w:rPr>
          <w:rFonts w:ascii="Arial Nova Light" w:hAnsi="Arial Nova Light"/>
          <w:b/>
          <w:bCs/>
          <w:u w:val="single"/>
        </w:rPr>
        <w:t xml:space="preserve"> – Discussion with AS-IA Bryan Newland </w:t>
      </w:r>
    </w:p>
    <w:p w14:paraId="7B1FEB9D" w14:textId="3576289C" w:rsidR="00287835" w:rsidRDefault="00287835" w:rsidP="00193B18">
      <w:pPr>
        <w:pStyle w:val="xmsolistparagraph"/>
        <w:numPr>
          <w:ilvl w:val="0"/>
          <w:numId w:val="17"/>
        </w:numPr>
        <w:spacing w:after="0" w:line="240" w:lineRule="auto"/>
        <w:rPr>
          <w:rFonts w:ascii="Arial Nova Light" w:eastAsia="Times New Roman" w:hAnsi="Arial Nova Light"/>
        </w:rPr>
      </w:pPr>
      <w:r w:rsidRPr="007D3E34">
        <w:rPr>
          <w:rFonts w:ascii="Arial Nova Light" w:eastAsia="Times New Roman" w:hAnsi="Arial Nova Light"/>
        </w:rPr>
        <w:t>CSC discussion</w:t>
      </w:r>
    </w:p>
    <w:p w14:paraId="1100C1D7" w14:textId="65190E6C" w:rsidR="00DE0CD2" w:rsidRDefault="00DE0CD2" w:rsidP="00DE0CD2">
      <w:pPr>
        <w:pStyle w:val="xmsolistparagraph"/>
        <w:spacing w:after="0" w:line="240" w:lineRule="auto"/>
        <w:rPr>
          <w:rFonts w:ascii="Arial Nova Light" w:eastAsia="Times New Roman" w:hAnsi="Arial Nova Light"/>
        </w:rPr>
      </w:pPr>
    </w:p>
    <w:p w14:paraId="0D4B43B7" w14:textId="21453830" w:rsidR="00DE0CD2" w:rsidRDefault="00DE0CD2" w:rsidP="00DE0CD2">
      <w:pPr>
        <w:pStyle w:val="xmsolistparagraph"/>
        <w:spacing w:after="0" w:line="240" w:lineRule="auto"/>
        <w:rPr>
          <w:rFonts w:ascii="Arial Nova Light" w:eastAsia="Times New Roman" w:hAnsi="Arial Nova Light"/>
        </w:rPr>
      </w:pPr>
      <w:r w:rsidRPr="00DE0CD2">
        <w:rPr>
          <w:rFonts w:ascii="Arial Nova Light" w:eastAsia="Times New Roman" w:hAnsi="Arial Nova Light"/>
        </w:rPr>
        <w:t xml:space="preserve">The Office of Self-Governance </w:t>
      </w:r>
      <w:r>
        <w:rPr>
          <w:rFonts w:ascii="Arial Nova Light" w:eastAsia="Times New Roman" w:hAnsi="Arial Nova Light"/>
        </w:rPr>
        <w:t>recently sent</w:t>
      </w:r>
      <w:r w:rsidRPr="00DE0CD2">
        <w:rPr>
          <w:rFonts w:ascii="Arial Nova Light" w:eastAsia="Times New Roman" w:hAnsi="Arial Nova Light"/>
        </w:rPr>
        <w:t xml:space="preserve"> a letter </w:t>
      </w:r>
      <w:r>
        <w:rPr>
          <w:rFonts w:ascii="Arial Nova Light" w:eastAsia="Times New Roman" w:hAnsi="Arial Nova Light"/>
        </w:rPr>
        <w:t>to Tribes that</w:t>
      </w:r>
      <w:r w:rsidRPr="00DE0CD2">
        <w:rPr>
          <w:rFonts w:ascii="Arial Nova Light" w:eastAsia="Times New Roman" w:hAnsi="Arial Nova Light"/>
        </w:rPr>
        <w:t xml:space="preserve"> threatened to condition CSC payments on the receipt of certain information. The CSC workgroup provided a written response to OSG requesting three immediate courses of action: 1. To withdraw the letter; 2. Immediately pay Tribes 100% of their CSC entitlements; and 3. Initiate Tribal consultation on the CSC issues.</w:t>
      </w:r>
    </w:p>
    <w:p w14:paraId="76D4FC33" w14:textId="2326E0CC" w:rsidR="00DE0CD2" w:rsidRDefault="00DE0CD2" w:rsidP="00DE0CD2">
      <w:pPr>
        <w:pStyle w:val="xmsolistparagraph"/>
        <w:spacing w:after="0" w:line="240" w:lineRule="auto"/>
        <w:rPr>
          <w:rFonts w:ascii="Arial Nova Light" w:eastAsia="Times New Roman" w:hAnsi="Arial Nova Light"/>
        </w:rPr>
      </w:pPr>
    </w:p>
    <w:p w14:paraId="258AB420" w14:textId="13542A10" w:rsidR="00DE0CD2" w:rsidRPr="00DE0CD2" w:rsidRDefault="00DE0CD2" w:rsidP="00DE0CD2">
      <w:pPr>
        <w:pStyle w:val="xmsolistparagraph"/>
        <w:spacing w:after="0" w:line="240" w:lineRule="auto"/>
        <w:rPr>
          <w:rFonts w:ascii="Arial Nova Light" w:eastAsia="Times New Roman" w:hAnsi="Arial Nova Light"/>
          <w:b/>
          <w:bCs/>
          <w:color w:val="FF0000"/>
        </w:rPr>
      </w:pPr>
      <w:r w:rsidRPr="00DE0CD2">
        <w:rPr>
          <w:rFonts w:ascii="Arial Nova Light" w:eastAsia="Times New Roman" w:hAnsi="Arial Nova Light"/>
          <w:b/>
          <w:bCs/>
          <w:color w:val="FF0000"/>
        </w:rPr>
        <w:t>A</w:t>
      </w:r>
      <w:r>
        <w:rPr>
          <w:rFonts w:ascii="Arial Nova Light" w:eastAsia="Times New Roman" w:hAnsi="Arial Nova Light"/>
          <w:b/>
          <w:bCs/>
          <w:color w:val="FF0000"/>
        </w:rPr>
        <w:t>SK</w:t>
      </w:r>
      <w:r w:rsidRPr="00DE0CD2">
        <w:rPr>
          <w:rFonts w:ascii="Arial Nova Light" w:eastAsia="Times New Roman" w:hAnsi="Arial Nova Light"/>
          <w:b/>
          <w:bCs/>
          <w:color w:val="FF0000"/>
        </w:rPr>
        <w:t xml:space="preserve">: What is the agency’s response to the requests from the CSC Workgroup? </w:t>
      </w:r>
    </w:p>
    <w:p w14:paraId="477581A0" w14:textId="77777777" w:rsidR="00DE0CD2" w:rsidRPr="007D3E34" w:rsidRDefault="00DE0CD2" w:rsidP="00DE0CD2">
      <w:pPr>
        <w:pStyle w:val="xmsolistparagraph"/>
        <w:spacing w:after="0" w:line="240" w:lineRule="auto"/>
        <w:rPr>
          <w:rFonts w:ascii="Arial Nova Light" w:eastAsia="Times New Roman" w:hAnsi="Arial Nova Light"/>
        </w:rPr>
      </w:pPr>
    </w:p>
    <w:p w14:paraId="129ED23C" w14:textId="01FAA6DA" w:rsidR="00287835" w:rsidRDefault="00287835" w:rsidP="00193B18">
      <w:pPr>
        <w:pStyle w:val="xmsolistparagraph"/>
        <w:numPr>
          <w:ilvl w:val="0"/>
          <w:numId w:val="17"/>
        </w:numPr>
        <w:spacing w:after="0" w:line="240" w:lineRule="auto"/>
        <w:rPr>
          <w:rFonts w:ascii="Arial Nova Light" w:eastAsia="Times New Roman" w:hAnsi="Arial Nova Light"/>
        </w:rPr>
      </w:pPr>
      <w:r w:rsidRPr="007D3E34">
        <w:rPr>
          <w:rFonts w:ascii="Arial Nova Light" w:eastAsia="Times New Roman" w:hAnsi="Arial Nova Light"/>
        </w:rPr>
        <w:t>Status of BIA workforce</w:t>
      </w:r>
      <w:r w:rsidR="00437DFF">
        <w:rPr>
          <w:rFonts w:ascii="Arial Nova Light" w:eastAsia="Times New Roman" w:hAnsi="Arial Nova Light"/>
        </w:rPr>
        <w:t xml:space="preserve"> (telework status)</w:t>
      </w:r>
      <w:r w:rsidRPr="007D3E34">
        <w:rPr>
          <w:rFonts w:ascii="Arial Nova Light" w:eastAsia="Times New Roman" w:hAnsi="Arial Nova Light"/>
        </w:rPr>
        <w:t xml:space="preserve"> </w:t>
      </w:r>
    </w:p>
    <w:p w14:paraId="07DFB6DD" w14:textId="2C770292" w:rsidR="00DE0CD2" w:rsidRDefault="00DE0CD2" w:rsidP="00DE0CD2">
      <w:pPr>
        <w:pStyle w:val="xmsolistparagraph"/>
        <w:spacing w:after="0" w:line="240" w:lineRule="auto"/>
        <w:rPr>
          <w:rFonts w:ascii="Arial Nova Light" w:eastAsia="Times New Roman" w:hAnsi="Arial Nova Light"/>
        </w:rPr>
      </w:pPr>
    </w:p>
    <w:p w14:paraId="6CAA740B" w14:textId="0A8219E7" w:rsidR="00DE0CD2" w:rsidRDefault="00DE0CD2" w:rsidP="00DE0CD2">
      <w:pPr>
        <w:pStyle w:val="xmsolistparagraph"/>
        <w:spacing w:after="0" w:line="240" w:lineRule="auto"/>
        <w:rPr>
          <w:rFonts w:ascii="Arial Nova Light" w:eastAsia="Times New Roman" w:hAnsi="Arial Nova Light"/>
        </w:rPr>
      </w:pPr>
      <w:r>
        <w:rPr>
          <w:rFonts w:ascii="Arial Nova Light" w:eastAsia="Times New Roman" w:hAnsi="Arial Nova Light"/>
        </w:rPr>
        <w:t xml:space="preserve">Several Tribal Nations have expressed concern that many BIA employees remain on telework status and that it is hindering communication, responsiveness, and the ability of the agency to fulfill its role. </w:t>
      </w:r>
    </w:p>
    <w:p w14:paraId="3C287827" w14:textId="779643B6" w:rsidR="00DE0CD2" w:rsidRDefault="00DE0CD2" w:rsidP="00DE0CD2">
      <w:pPr>
        <w:pStyle w:val="xmsolistparagraph"/>
        <w:spacing w:after="0" w:line="240" w:lineRule="auto"/>
        <w:rPr>
          <w:rFonts w:ascii="Arial Nova Light" w:eastAsia="Times New Roman" w:hAnsi="Arial Nova Light"/>
        </w:rPr>
      </w:pPr>
    </w:p>
    <w:p w14:paraId="5AB08B43" w14:textId="063BC767" w:rsidR="00DE0CD2" w:rsidRPr="00DE0CD2" w:rsidRDefault="00DE0CD2" w:rsidP="00DE0CD2">
      <w:pPr>
        <w:pStyle w:val="xmsolistparagraph"/>
        <w:spacing w:after="0" w:line="240" w:lineRule="auto"/>
        <w:rPr>
          <w:rFonts w:ascii="Arial Nova Light" w:eastAsia="Times New Roman" w:hAnsi="Arial Nova Light"/>
          <w:b/>
          <w:bCs/>
          <w:color w:val="FF0000"/>
        </w:rPr>
      </w:pPr>
      <w:r w:rsidRPr="00DE0CD2">
        <w:rPr>
          <w:rFonts w:ascii="Arial Nova Light" w:eastAsia="Times New Roman" w:hAnsi="Arial Nova Light"/>
          <w:b/>
          <w:bCs/>
          <w:color w:val="FF0000"/>
        </w:rPr>
        <w:t>A</w:t>
      </w:r>
      <w:r>
        <w:rPr>
          <w:rFonts w:ascii="Arial Nova Light" w:eastAsia="Times New Roman" w:hAnsi="Arial Nova Light"/>
          <w:b/>
          <w:bCs/>
          <w:color w:val="FF0000"/>
        </w:rPr>
        <w:t>SK</w:t>
      </w:r>
      <w:r w:rsidRPr="00DE0CD2">
        <w:rPr>
          <w:rFonts w:ascii="Arial Nova Light" w:eastAsia="Times New Roman" w:hAnsi="Arial Nova Light"/>
          <w:b/>
          <w:bCs/>
          <w:color w:val="FF0000"/>
        </w:rPr>
        <w:t xml:space="preserve">: What is the telework status of BIA employees? </w:t>
      </w:r>
      <w:r>
        <w:rPr>
          <w:rFonts w:ascii="Arial Nova Light" w:eastAsia="Times New Roman" w:hAnsi="Arial Nova Light"/>
          <w:b/>
          <w:bCs/>
          <w:color w:val="FF0000"/>
        </w:rPr>
        <w:t xml:space="preserve">Has BIA evaluated whether it has the IT infrastructure to support teleworking? What is the agency doing about positions that must be in the office to fulfill the position? </w:t>
      </w:r>
    </w:p>
    <w:p w14:paraId="7FA0488A" w14:textId="77777777" w:rsidR="00DE0CD2" w:rsidRPr="007D3E34" w:rsidRDefault="00DE0CD2" w:rsidP="00DE0CD2">
      <w:pPr>
        <w:pStyle w:val="xmsolistparagraph"/>
        <w:spacing w:after="0" w:line="240" w:lineRule="auto"/>
        <w:rPr>
          <w:rFonts w:ascii="Arial Nova Light" w:eastAsia="Times New Roman" w:hAnsi="Arial Nova Light"/>
        </w:rPr>
      </w:pPr>
    </w:p>
    <w:p w14:paraId="39A4EAF6" w14:textId="1D6D7145" w:rsidR="00287835" w:rsidRDefault="00287835" w:rsidP="0001021A">
      <w:pPr>
        <w:pStyle w:val="xmsolistparagraph"/>
        <w:numPr>
          <w:ilvl w:val="0"/>
          <w:numId w:val="17"/>
        </w:numPr>
        <w:spacing w:after="0" w:line="240" w:lineRule="auto"/>
        <w:rPr>
          <w:rFonts w:ascii="Arial Nova Light" w:eastAsia="Times New Roman" w:hAnsi="Arial Nova Light"/>
        </w:rPr>
      </w:pPr>
      <w:r w:rsidRPr="007D3E34">
        <w:rPr>
          <w:rFonts w:ascii="Arial Nova Light" w:eastAsia="Times New Roman" w:hAnsi="Arial Nova Light"/>
        </w:rPr>
        <w:t>Tribal Treaty Rights MOU</w:t>
      </w:r>
    </w:p>
    <w:p w14:paraId="0A9F30CC" w14:textId="77777777" w:rsidR="00DE0CD2" w:rsidRPr="0001021A" w:rsidRDefault="00DE0CD2" w:rsidP="00DE0CD2">
      <w:pPr>
        <w:pStyle w:val="xmsolistparagraph"/>
        <w:spacing w:after="0" w:line="240" w:lineRule="auto"/>
        <w:rPr>
          <w:rFonts w:ascii="Arial Nova Light" w:eastAsia="Times New Roman" w:hAnsi="Arial Nova Light"/>
        </w:rPr>
      </w:pPr>
    </w:p>
    <w:p w14:paraId="06D6BCCE" w14:textId="2A2AA025" w:rsidR="00287835" w:rsidRDefault="00287835" w:rsidP="00193B18">
      <w:pPr>
        <w:pStyle w:val="xmsolistparagraph"/>
        <w:numPr>
          <w:ilvl w:val="0"/>
          <w:numId w:val="17"/>
        </w:numPr>
        <w:spacing w:after="0" w:line="240" w:lineRule="auto"/>
        <w:rPr>
          <w:rFonts w:ascii="Arial Nova Light" w:eastAsia="Times New Roman" w:hAnsi="Arial Nova Light"/>
        </w:rPr>
      </w:pPr>
      <w:r w:rsidRPr="007D3E34">
        <w:rPr>
          <w:rFonts w:ascii="Arial Nova Light" w:eastAsia="Times New Roman" w:hAnsi="Arial Nova Light"/>
        </w:rPr>
        <w:t>BIA’s efforts to get removed from GAO’s High-Risk List</w:t>
      </w:r>
    </w:p>
    <w:p w14:paraId="404E7D30" w14:textId="77777777" w:rsidR="00DE0CD2" w:rsidRDefault="00DE0CD2" w:rsidP="00DE0CD2">
      <w:pPr>
        <w:pStyle w:val="xmsolistparagraph"/>
        <w:spacing w:after="0" w:line="240" w:lineRule="auto"/>
        <w:ind w:left="0"/>
        <w:rPr>
          <w:rFonts w:ascii="Arial Nova Light" w:eastAsia="Times New Roman" w:hAnsi="Arial Nova Light"/>
        </w:rPr>
      </w:pPr>
    </w:p>
    <w:p w14:paraId="13860D2B" w14:textId="48BBB052" w:rsidR="00DE0CD2" w:rsidRPr="00DE0CD2" w:rsidRDefault="00DE0CD2" w:rsidP="00DE0CD2">
      <w:pPr>
        <w:pStyle w:val="xmsolistparagraph"/>
        <w:spacing w:after="0" w:line="240" w:lineRule="auto"/>
        <w:rPr>
          <w:rFonts w:ascii="Arial Nova Light" w:eastAsia="Times New Roman" w:hAnsi="Arial Nova Light"/>
          <w:b/>
          <w:bCs/>
          <w:color w:val="FF0000"/>
        </w:rPr>
      </w:pPr>
      <w:r w:rsidRPr="00DE0CD2">
        <w:rPr>
          <w:rFonts w:ascii="Arial Nova Light" w:eastAsia="Times New Roman" w:hAnsi="Arial Nova Light"/>
          <w:b/>
          <w:bCs/>
          <w:color w:val="FF0000"/>
        </w:rPr>
        <w:t>ASK: BIA and BIE remain on GAO’s High-Risk list. Has Indian Affairs developed an action plan to get removed from the list? If so, what has been the response from GAO?</w:t>
      </w:r>
    </w:p>
    <w:p w14:paraId="63680F95" w14:textId="77777777" w:rsidR="00DE0CD2" w:rsidRPr="007D3E34" w:rsidRDefault="00DE0CD2" w:rsidP="00DE0CD2">
      <w:pPr>
        <w:pStyle w:val="xmsolistparagraph"/>
        <w:spacing w:after="0" w:line="240" w:lineRule="auto"/>
        <w:rPr>
          <w:rFonts w:ascii="Arial Nova Light" w:eastAsia="Times New Roman" w:hAnsi="Arial Nova Light"/>
        </w:rPr>
      </w:pPr>
    </w:p>
    <w:p w14:paraId="1FE6F33E" w14:textId="45FC401C" w:rsidR="00287835" w:rsidRDefault="00287835" w:rsidP="00193B18">
      <w:pPr>
        <w:pStyle w:val="xmsolistparagraph"/>
        <w:numPr>
          <w:ilvl w:val="0"/>
          <w:numId w:val="17"/>
        </w:numPr>
        <w:spacing w:after="0" w:line="240" w:lineRule="auto"/>
        <w:rPr>
          <w:rFonts w:ascii="Arial Nova Light" w:eastAsia="Times New Roman" w:hAnsi="Arial Nova Light"/>
        </w:rPr>
      </w:pPr>
      <w:r w:rsidRPr="007D3E34">
        <w:rPr>
          <w:rFonts w:ascii="Arial Nova Light" w:eastAsia="Times New Roman" w:hAnsi="Arial Nova Light"/>
        </w:rPr>
        <w:t xml:space="preserve">Federal Indian Boarding School project </w:t>
      </w:r>
    </w:p>
    <w:p w14:paraId="79343AA0" w14:textId="63B9FEC3" w:rsidR="00DE0CD2" w:rsidRDefault="00DE0CD2" w:rsidP="00DE0CD2">
      <w:pPr>
        <w:pStyle w:val="xmsolistparagraph"/>
        <w:spacing w:after="0" w:line="240" w:lineRule="auto"/>
        <w:rPr>
          <w:rFonts w:ascii="Arial Nova Light" w:eastAsia="Times New Roman" w:hAnsi="Arial Nova Light"/>
        </w:rPr>
      </w:pPr>
    </w:p>
    <w:p w14:paraId="65DA7162" w14:textId="77777777" w:rsidR="00DE0CD2" w:rsidRDefault="00DE0CD2" w:rsidP="00DE0CD2">
      <w:pPr>
        <w:pStyle w:val="xmsolistparagraph"/>
        <w:spacing w:after="0" w:line="240" w:lineRule="auto"/>
        <w:rPr>
          <w:rFonts w:ascii="Arial Nova Light" w:eastAsia="Times New Roman" w:hAnsi="Arial Nova Light"/>
        </w:rPr>
      </w:pPr>
      <w:r w:rsidRPr="00DE0CD2">
        <w:rPr>
          <w:rFonts w:ascii="Arial Nova Light" w:eastAsia="Times New Roman" w:hAnsi="Arial Nova Light"/>
        </w:rPr>
        <w:lastRenderedPageBreak/>
        <w:t xml:space="preserve">We heard the Department may bring in a new position to lead the remainder of the Federal Indian Boarding School project. </w:t>
      </w:r>
    </w:p>
    <w:p w14:paraId="1CD93FDF" w14:textId="77777777" w:rsidR="00DE0CD2" w:rsidRDefault="00DE0CD2" w:rsidP="00DE0CD2">
      <w:pPr>
        <w:pStyle w:val="xmsolistparagraph"/>
        <w:spacing w:after="0" w:line="240" w:lineRule="auto"/>
        <w:rPr>
          <w:rFonts w:ascii="Arial Nova Light" w:eastAsia="Times New Roman" w:hAnsi="Arial Nova Light"/>
        </w:rPr>
      </w:pPr>
    </w:p>
    <w:p w14:paraId="716F7BBE" w14:textId="618D9C16" w:rsidR="00DE0CD2" w:rsidRPr="00DE0CD2" w:rsidRDefault="00DE0CD2" w:rsidP="00DE0CD2">
      <w:pPr>
        <w:pStyle w:val="xmsolistparagraph"/>
        <w:spacing w:after="0" w:line="240" w:lineRule="auto"/>
        <w:rPr>
          <w:rFonts w:ascii="Arial Nova Light" w:eastAsia="Times New Roman" w:hAnsi="Arial Nova Light"/>
          <w:b/>
          <w:bCs/>
          <w:color w:val="FF0000"/>
        </w:rPr>
      </w:pPr>
      <w:r w:rsidRPr="00DE0CD2">
        <w:rPr>
          <w:rFonts w:ascii="Arial Nova Light" w:eastAsia="Times New Roman" w:hAnsi="Arial Nova Light"/>
          <w:b/>
          <w:bCs/>
          <w:color w:val="FF0000"/>
        </w:rPr>
        <w:t xml:space="preserve">ASK: </w:t>
      </w:r>
      <w:r w:rsidRPr="00DE0CD2">
        <w:rPr>
          <w:rFonts w:ascii="Arial Nova Light" w:eastAsia="Times New Roman" w:hAnsi="Arial Nova Light"/>
          <w:b/>
          <w:bCs/>
          <w:color w:val="FF0000"/>
        </w:rPr>
        <w:t>What is the status of that position and what are the next steps for the project?</w:t>
      </w:r>
    </w:p>
    <w:p w14:paraId="55EA0E7F" w14:textId="77777777" w:rsidR="00DE0CD2" w:rsidRDefault="00DE0CD2" w:rsidP="00DE0CD2">
      <w:pPr>
        <w:pStyle w:val="xmsolistparagraph"/>
        <w:spacing w:after="0" w:line="240" w:lineRule="auto"/>
        <w:rPr>
          <w:rFonts w:ascii="Arial Nova Light" w:eastAsia="Times New Roman" w:hAnsi="Arial Nova Light"/>
        </w:rPr>
      </w:pPr>
    </w:p>
    <w:p w14:paraId="63EDA3D8" w14:textId="10B896E3" w:rsidR="00867329" w:rsidRDefault="00867329" w:rsidP="00193B18">
      <w:pPr>
        <w:pStyle w:val="xmsolistparagraph"/>
        <w:numPr>
          <w:ilvl w:val="0"/>
          <w:numId w:val="17"/>
        </w:numPr>
        <w:spacing w:after="0" w:line="240" w:lineRule="auto"/>
        <w:rPr>
          <w:rFonts w:ascii="Arial Nova Light" w:eastAsia="Times New Roman" w:hAnsi="Arial Nova Light"/>
        </w:rPr>
      </w:pPr>
      <w:r>
        <w:rPr>
          <w:rFonts w:ascii="Arial Nova Light" w:eastAsia="Times New Roman" w:hAnsi="Arial Nova Light"/>
        </w:rPr>
        <w:t>Certified Tribal Populations – update on efforts to gather data</w:t>
      </w:r>
    </w:p>
    <w:p w14:paraId="5A08C4A9" w14:textId="77777777" w:rsidR="00DE0CD2" w:rsidRDefault="00DE0CD2" w:rsidP="00DE0CD2">
      <w:pPr>
        <w:pStyle w:val="xmsolistparagraph"/>
        <w:spacing w:after="0" w:line="240" w:lineRule="auto"/>
        <w:rPr>
          <w:rFonts w:ascii="Arial Nova Light" w:eastAsia="Times New Roman" w:hAnsi="Arial Nova Light"/>
        </w:rPr>
      </w:pPr>
    </w:p>
    <w:p w14:paraId="148130EC" w14:textId="174C0281" w:rsidR="00867329" w:rsidRDefault="00867329" w:rsidP="00193B18">
      <w:pPr>
        <w:pStyle w:val="xmsolistparagraph"/>
        <w:numPr>
          <w:ilvl w:val="0"/>
          <w:numId w:val="17"/>
        </w:numPr>
        <w:spacing w:after="0" w:line="240" w:lineRule="auto"/>
        <w:rPr>
          <w:rFonts w:ascii="Arial Nova Light" w:eastAsia="Times New Roman" w:hAnsi="Arial Nova Light"/>
        </w:rPr>
      </w:pPr>
      <w:r>
        <w:rPr>
          <w:rFonts w:ascii="Arial Nova Light" w:eastAsia="Times New Roman" w:hAnsi="Arial Nova Light"/>
        </w:rPr>
        <w:t>Section 105(l) – staffing status to address workload</w:t>
      </w:r>
    </w:p>
    <w:p w14:paraId="3104916E" w14:textId="77777777" w:rsidR="00DE0CD2" w:rsidRDefault="00DE0CD2" w:rsidP="00DE0CD2">
      <w:pPr>
        <w:pStyle w:val="xmsolistparagraph"/>
        <w:spacing w:after="0" w:line="240" w:lineRule="auto"/>
        <w:rPr>
          <w:rFonts w:ascii="Arial Nova Light" w:eastAsia="Times New Roman" w:hAnsi="Arial Nova Light"/>
        </w:rPr>
      </w:pPr>
    </w:p>
    <w:p w14:paraId="77018A69" w14:textId="19097FDC" w:rsidR="00DE0CD2" w:rsidRPr="00DE0CD2" w:rsidRDefault="00DE0CD2" w:rsidP="00DE0CD2">
      <w:pPr>
        <w:pStyle w:val="xmsolistparagraph"/>
        <w:spacing w:after="0" w:line="240" w:lineRule="auto"/>
        <w:rPr>
          <w:rFonts w:ascii="Arial Nova Light" w:eastAsia="Times New Roman" w:hAnsi="Arial Nova Light"/>
          <w:b/>
          <w:bCs/>
          <w:color w:val="FF0000"/>
        </w:rPr>
      </w:pPr>
      <w:r w:rsidRPr="00DE0CD2">
        <w:rPr>
          <w:rFonts w:ascii="Arial Nova Light" w:eastAsia="Times New Roman" w:hAnsi="Arial Nova Light"/>
          <w:b/>
          <w:bCs/>
          <w:color w:val="FF0000"/>
        </w:rPr>
        <w:t>ASK: Some Tribes have been told that BIA has a significant backlog of Section 105(l) applications. What is the agency doing to address the backlog?</w:t>
      </w:r>
    </w:p>
    <w:p w14:paraId="58B260E6" w14:textId="77777777" w:rsidR="00193B18" w:rsidRPr="007D3E34" w:rsidRDefault="00193B18" w:rsidP="00193B18">
      <w:pPr>
        <w:pStyle w:val="xmsolistparagraph"/>
        <w:spacing w:after="0" w:line="240" w:lineRule="auto"/>
        <w:rPr>
          <w:rFonts w:ascii="Arial Nova Light" w:eastAsia="Times New Roman" w:hAnsi="Arial Nova Light"/>
        </w:rPr>
      </w:pPr>
    </w:p>
    <w:p w14:paraId="1171178E" w14:textId="7E6867E5" w:rsidR="00287835" w:rsidRPr="007D3E34" w:rsidRDefault="00287835" w:rsidP="00252DD9">
      <w:pPr>
        <w:pStyle w:val="xmsonormal"/>
        <w:rPr>
          <w:rFonts w:ascii="Arial Nova Light" w:hAnsi="Arial Nova Light"/>
        </w:rPr>
      </w:pPr>
      <w:r w:rsidRPr="007D3E34">
        <w:rPr>
          <w:rFonts w:ascii="Arial Nova Light" w:hAnsi="Arial Nova Light"/>
        </w:rPr>
        <w:t>4:</w:t>
      </w:r>
      <w:r w:rsidR="00437DFF">
        <w:rPr>
          <w:rFonts w:ascii="Arial Nova Light" w:hAnsi="Arial Nova Light"/>
        </w:rPr>
        <w:t>30</w:t>
      </w:r>
      <w:r w:rsidRPr="007D3E34">
        <w:rPr>
          <w:rFonts w:ascii="Arial Nova Light" w:hAnsi="Arial Nova Light"/>
        </w:rPr>
        <w:t xml:space="preserve"> – 4:</w:t>
      </w:r>
      <w:r w:rsidR="00437DFF">
        <w:rPr>
          <w:rFonts w:ascii="Arial Nova Light" w:hAnsi="Arial Nova Light"/>
        </w:rPr>
        <w:t>4</w:t>
      </w:r>
      <w:r w:rsidRPr="007D3E34">
        <w:rPr>
          <w:rFonts w:ascii="Arial Nova Light" w:hAnsi="Arial Nova Light"/>
        </w:rPr>
        <w:t>0 – Closing thoughts</w:t>
      </w:r>
    </w:p>
    <w:p w14:paraId="58FF8609" w14:textId="77777777" w:rsidR="00287835" w:rsidRPr="007D3E34" w:rsidRDefault="00287835" w:rsidP="00252DD9">
      <w:pPr>
        <w:pStyle w:val="xmsonormal"/>
        <w:rPr>
          <w:rFonts w:ascii="Arial Nova Light" w:hAnsi="Arial Nova Light"/>
        </w:rPr>
      </w:pPr>
      <w:r w:rsidRPr="007D3E34">
        <w:rPr>
          <w:rFonts w:ascii="Arial Nova Light" w:hAnsi="Arial Nova Light"/>
        </w:rPr>
        <w:t> </w:t>
      </w:r>
    </w:p>
    <w:p w14:paraId="7F4845A9" w14:textId="63CDF393" w:rsidR="00193B18" w:rsidRPr="00437DFF" w:rsidRDefault="00287835" w:rsidP="00437DFF">
      <w:pPr>
        <w:spacing w:line="240" w:lineRule="auto"/>
        <w:rPr>
          <w:rFonts w:ascii="Arial Nova Light" w:hAnsi="Arial Nova Light"/>
        </w:rPr>
      </w:pPr>
      <w:r w:rsidRPr="007D3E34">
        <w:rPr>
          <w:rFonts w:ascii="Arial Nova Light" w:hAnsi="Arial Nova Light"/>
        </w:rPr>
        <w:t>4:</w:t>
      </w:r>
      <w:r w:rsidR="00437DFF">
        <w:rPr>
          <w:rFonts w:ascii="Arial Nova Light" w:hAnsi="Arial Nova Light"/>
        </w:rPr>
        <w:t>4</w:t>
      </w:r>
      <w:r w:rsidRPr="007D3E34">
        <w:rPr>
          <w:rFonts w:ascii="Arial Nova Light" w:hAnsi="Arial Nova Light"/>
        </w:rPr>
        <w:t xml:space="preserve">0 – 5:00 – SGAC Technical Workgroup – Discuss </w:t>
      </w:r>
      <w:r w:rsidR="00111C48">
        <w:rPr>
          <w:rFonts w:ascii="Arial Nova Light" w:hAnsi="Arial Nova Light"/>
        </w:rPr>
        <w:t>f</w:t>
      </w:r>
      <w:r w:rsidRPr="007D3E34">
        <w:rPr>
          <w:rFonts w:ascii="Arial Nova Light" w:hAnsi="Arial Nova Light"/>
        </w:rPr>
        <w:t xml:space="preserve">ollow-up </w:t>
      </w:r>
      <w:r w:rsidR="00111C48">
        <w:rPr>
          <w:rFonts w:ascii="Arial Nova Light" w:hAnsi="Arial Nova Light"/>
        </w:rPr>
        <w:t>i</w:t>
      </w:r>
      <w:r w:rsidRPr="007D3E34">
        <w:rPr>
          <w:rFonts w:ascii="Arial Nova Light" w:hAnsi="Arial Nova Light"/>
        </w:rPr>
        <w:t>tems</w:t>
      </w:r>
    </w:p>
    <w:sectPr w:rsidR="00193B18" w:rsidRPr="00437D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B6DC" w14:textId="77777777" w:rsidR="00C354FD" w:rsidRDefault="00C354FD" w:rsidP="00437DFF">
      <w:pPr>
        <w:spacing w:after="0" w:line="240" w:lineRule="auto"/>
      </w:pPr>
      <w:r>
        <w:separator/>
      </w:r>
    </w:p>
  </w:endnote>
  <w:endnote w:type="continuationSeparator" w:id="0">
    <w:p w14:paraId="5E2573C1" w14:textId="77777777" w:rsidR="00C354FD" w:rsidRDefault="00C354FD" w:rsidP="0043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24319"/>
      <w:docPartObj>
        <w:docPartGallery w:val="Page Numbers (Bottom of Page)"/>
        <w:docPartUnique/>
      </w:docPartObj>
    </w:sdtPr>
    <w:sdtContent>
      <w:sdt>
        <w:sdtPr>
          <w:id w:val="1728636285"/>
          <w:docPartObj>
            <w:docPartGallery w:val="Page Numbers (Top of Page)"/>
            <w:docPartUnique/>
          </w:docPartObj>
        </w:sdtPr>
        <w:sdtContent>
          <w:p w14:paraId="342D6329" w14:textId="3D61BF82" w:rsidR="00437DFF" w:rsidRDefault="00437DF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9F142B" w14:textId="77777777" w:rsidR="00437DFF" w:rsidRDefault="00437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7B18" w14:textId="77777777" w:rsidR="00C354FD" w:rsidRDefault="00C354FD" w:rsidP="00437DFF">
      <w:pPr>
        <w:spacing w:after="0" w:line="240" w:lineRule="auto"/>
      </w:pPr>
      <w:r>
        <w:separator/>
      </w:r>
    </w:p>
  </w:footnote>
  <w:footnote w:type="continuationSeparator" w:id="0">
    <w:p w14:paraId="167AA856" w14:textId="77777777" w:rsidR="00C354FD" w:rsidRDefault="00C354FD" w:rsidP="00437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8E5"/>
    <w:multiLevelType w:val="hybridMultilevel"/>
    <w:tmpl w:val="6B44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74FEE"/>
    <w:multiLevelType w:val="multilevel"/>
    <w:tmpl w:val="2F985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E6112"/>
    <w:multiLevelType w:val="hybridMultilevel"/>
    <w:tmpl w:val="1CBC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B7556"/>
    <w:multiLevelType w:val="multilevel"/>
    <w:tmpl w:val="74F68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CB514F"/>
    <w:multiLevelType w:val="hybridMultilevel"/>
    <w:tmpl w:val="0B82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54CD8"/>
    <w:multiLevelType w:val="multilevel"/>
    <w:tmpl w:val="5B902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6E2013"/>
    <w:multiLevelType w:val="multilevel"/>
    <w:tmpl w:val="4E105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09355D"/>
    <w:multiLevelType w:val="hybridMultilevel"/>
    <w:tmpl w:val="BA94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954F1"/>
    <w:multiLevelType w:val="hybridMultilevel"/>
    <w:tmpl w:val="B3ECD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F1FC5"/>
    <w:multiLevelType w:val="hybridMultilevel"/>
    <w:tmpl w:val="33B88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E02FA"/>
    <w:multiLevelType w:val="hybridMultilevel"/>
    <w:tmpl w:val="CF84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04659"/>
    <w:multiLevelType w:val="hybridMultilevel"/>
    <w:tmpl w:val="0BD2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135F2"/>
    <w:multiLevelType w:val="hybridMultilevel"/>
    <w:tmpl w:val="A588E98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5C4517D9"/>
    <w:multiLevelType w:val="hybridMultilevel"/>
    <w:tmpl w:val="060C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30420"/>
    <w:multiLevelType w:val="hybridMultilevel"/>
    <w:tmpl w:val="E5103E4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60BA1671"/>
    <w:multiLevelType w:val="hybridMultilevel"/>
    <w:tmpl w:val="ED2C44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0C11EEC"/>
    <w:multiLevelType w:val="hybridMultilevel"/>
    <w:tmpl w:val="081C698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15:restartNumberingAfterBreak="0">
    <w:nsid w:val="676C5593"/>
    <w:multiLevelType w:val="hybridMultilevel"/>
    <w:tmpl w:val="91B8E6B2"/>
    <w:lvl w:ilvl="0" w:tplc="F3B283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12E62"/>
    <w:multiLevelType w:val="multilevel"/>
    <w:tmpl w:val="4114F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EF6DF0"/>
    <w:multiLevelType w:val="hybridMultilevel"/>
    <w:tmpl w:val="A31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90B5E"/>
    <w:multiLevelType w:val="multilevel"/>
    <w:tmpl w:val="B13CF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7C0BF7"/>
    <w:multiLevelType w:val="hybridMultilevel"/>
    <w:tmpl w:val="0CA677F0"/>
    <w:lvl w:ilvl="0" w:tplc="C55E634E">
      <w:numFmt w:val="bullet"/>
      <w:lvlText w:val="-"/>
      <w:lvlJc w:val="left"/>
      <w:pPr>
        <w:ind w:left="720" w:hanging="360"/>
      </w:pPr>
      <w:rPr>
        <w:rFonts w:ascii="Arial Nova Light" w:eastAsiaTheme="minorHAnsi" w:hAnsi="Arial Nova Ligh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929C6"/>
    <w:multiLevelType w:val="multilevel"/>
    <w:tmpl w:val="BA840E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4964FE"/>
    <w:multiLevelType w:val="hybridMultilevel"/>
    <w:tmpl w:val="5DB2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533290">
    <w:abstractNumId w:val="7"/>
  </w:num>
  <w:num w:numId="2" w16cid:durableId="1192721648">
    <w:abstractNumId w:val="11"/>
  </w:num>
  <w:num w:numId="3" w16cid:durableId="1307081953">
    <w:abstractNumId w:val="0"/>
  </w:num>
  <w:num w:numId="4" w16cid:durableId="775247503">
    <w:abstractNumId w:val="17"/>
  </w:num>
  <w:num w:numId="5" w16cid:durableId="26568478">
    <w:abstractNumId w:val="8"/>
  </w:num>
  <w:num w:numId="6" w16cid:durableId="1429078244">
    <w:abstractNumId w:val="12"/>
  </w:num>
  <w:num w:numId="7" w16cid:durableId="594241565">
    <w:abstractNumId w:val="14"/>
  </w:num>
  <w:num w:numId="8" w16cid:durableId="1754542495">
    <w:abstractNumId w:val="19"/>
  </w:num>
  <w:num w:numId="9" w16cid:durableId="285084818">
    <w:abstractNumId w:val="16"/>
  </w:num>
  <w:num w:numId="10" w16cid:durableId="1287157578">
    <w:abstractNumId w:val="10"/>
  </w:num>
  <w:num w:numId="11" w16cid:durableId="1958414736">
    <w:abstractNumId w:val="5"/>
  </w:num>
  <w:num w:numId="12" w16cid:durableId="1162891212">
    <w:abstractNumId w:val="22"/>
  </w:num>
  <w:num w:numId="13" w16cid:durableId="1079524628">
    <w:abstractNumId w:val="6"/>
  </w:num>
  <w:num w:numId="14" w16cid:durableId="2046055553">
    <w:abstractNumId w:val="3"/>
  </w:num>
  <w:num w:numId="15" w16cid:durableId="1457333950">
    <w:abstractNumId w:val="18"/>
  </w:num>
  <w:num w:numId="16" w16cid:durableId="350764960">
    <w:abstractNumId w:val="20"/>
  </w:num>
  <w:num w:numId="17" w16cid:durableId="1481848242">
    <w:abstractNumId w:val="1"/>
  </w:num>
  <w:num w:numId="18" w16cid:durableId="336344890">
    <w:abstractNumId w:val="15"/>
  </w:num>
  <w:num w:numId="19" w16cid:durableId="849560892">
    <w:abstractNumId w:val="21"/>
  </w:num>
  <w:num w:numId="20" w16cid:durableId="2025475559">
    <w:abstractNumId w:val="13"/>
  </w:num>
  <w:num w:numId="21" w16cid:durableId="649601066">
    <w:abstractNumId w:val="9"/>
  </w:num>
  <w:num w:numId="22" w16cid:durableId="654382915">
    <w:abstractNumId w:val="4"/>
  </w:num>
  <w:num w:numId="23" w16cid:durableId="313678153">
    <w:abstractNumId w:val="2"/>
  </w:num>
  <w:num w:numId="24" w16cid:durableId="18219951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0A"/>
    <w:rsid w:val="0001021A"/>
    <w:rsid w:val="0003021F"/>
    <w:rsid w:val="00092769"/>
    <w:rsid w:val="00111C48"/>
    <w:rsid w:val="00142697"/>
    <w:rsid w:val="001838A2"/>
    <w:rsid w:val="00193B18"/>
    <w:rsid w:val="001B0B33"/>
    <w:rsid w:val="001B260A"/>
    <w:rsid w:val="00252DD9"/>
    <w:rsid w:val="002630C2"/>
    <w:rsid w:val="00287835"/>
    <w:rsid w:val="00313277"/>
    <w:rsid w:val="00387712"/>
    <w:rsid w:val="00396F7C"/>
    <w:rsid w:val="003A4DBA"/>
    <w:rsid w:val="00437DFF"/>
    <w:rsid w:val="004611B2"/>
    <w:rsid w:val="00462AE2"/>
    <w:rsid w:val="00464C5C"/>
    <w:rsid w:val="005115E8"/>
    <w:rsid w:val="00574DFE"/>
    <w:rsid w:val="005751F5"/>
    <w:rsid w:val="005A02CD"/>
    <w:rsid w:val="005C25BD"/>
    <w:rsid w:val="0066774E"/>
    <w:rsid w:val="006D5BD3"/>
    <w:rsid w:val="00772EE8"/>
    <w:rsid w:val="00792BF3"/>
    <w:rsid w:val="007A4BF3"/>
    <w:rsid w:val="007B1591"/>
    <w:rsid w:val="007B720B"/>
    <w:rsid w:val="007D3E34"/>
    <w:rsid w:val="00867329"/>
    <w:rsid w:val="00875E64"/>
    <w:rsid w:val="008E0810"/>
    <w:rsid w:val="009755F7"/>
    <w:rsid w:val="00993E01"/>
    <w:rsid w:val="00A67862"/>
    <w:rsid w:val="00AB3445"/>
    <w:rsid w:val="00B60F35"/>
    <w:rsid w:val="00B73C70"/>
    <w:rsid w:val="00BB6689"/>
    <w:rsid w:val="00BB6B5E"/>
    <w:rsid w:val="00C354FD"/>
    <w:rsid w:val="00C47DFE"/>
    <w:rsid w:val="00CF5CD3"/>
    <w:rsid w:val="00D21D60"/>
    <w:rsid w:val="00D65C43"/>
    <w:rsid w:val="00D91DED"/>
    <w:rsid w:val="00D97914"/>
    <w:rsid w:val="00DB6863"/>
    <w:rsid w:val="00DE0CD2"/>
    <w:rsid w:val="00E442E5"/>
    <w:rsid w:val="00EA6C60"/>
    <w:rsid w:val="00F04B23"/>
    <w:rsid w:val="00F102EE"/>
    <w:rsid w:val="00F13A31"/>
    <w:rsid w:val="00F7549C"/>
    <w:rsid w:val="00F801B9"/>
    <w:rsid w:val="00FE7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3374"/>
  <w15:chartTrackingRefBased/>
  <w15:docId w15:val="{48D126CE-672D-420A-97F3-1C34D198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60A"/>
    <w:pPr>
      <w:ind w:left="720"/>
      <w:contextualSpacing/>
    </w:pPr>
  </w:style>
  <w:style w:type="character" w:styleId="Emphasis">
    <w:name w:val="Emphasis"/>
    <w:basedOn w:val="DefaultParagraphFont"/>
    <w:uiPriority w:val="20"/>
    <w:qFormat/>
    <w:rsid w:val="00142697"/>
    <w:rPr>
      <w:i/>
      <w:iCs/>
    </w:rPr>
  </w:style>
  <w:style w:type="character" w:styleId="Hyperlink">
    <w:name w:val="Hyperlink"/>
    <w:basedOn w:val="DefaultParagraphFont"/>
    <w:uiPriority w:val="99"/>
    <w:semiHidden/>
    <w:unhideWhenUsed/>
    <w:rsid w:val="00142697"/>
    <w:rPr>
      <w:color w:val="0000FF"/>
      <w:u w:val="single"/>
    </w:rPr>
  </w:style>
  <w:style w:type="paragraph" w:customStyle="1" w:styleId="xmsonormal">
    <w:name w:val="x_msonormal"/>
    <w:basedOn w:val="Normal"/>
    <w:rsid w:val="00287835"/>
    <w:pPr>
      <w:spacing w:after="0" w:line="240" w:lineRule="auto"/>
    </w:pPr>
    <w:rPr>
      <w:rFonts w:ascii="Calibri" w:hAnsi="Calibri" w:cs="Calibri"/>
    </w:rPr>
  </w:style>
  <w:style w:type="paragraph" w:customStyle="1" w:styleId="xmsolistparagraph">
    <w:name w:val="x_msolistparagraph"/>
    <w:basedOn w:val="Normal"/>
    <w:rsid w:val="00287835"/>
    <w:pPr>
      <w:spacing w:line="252" w:lineRule="auto"/>
      <w:ind w:left="720"/>
    </w:pPr>
    <w:rPr>
      <w:rFonts w:ascii="Calibri" w:hAnsi="Calibri" w:cs="Calibri"/>
    </w:rPr>
  </w:style>
  <w:style w:type="paragraph" w:styleId="Revision">
    <w:name w:val="Revision"/>
    <w:hidden/>
    <w:uiPriority w:val="99"/>
    <w:semiHidden/>
    <w:rsid w:val="00FE75E4"/>
    <w:pPr>
      <w:spacing w:after="0" w:line="240" w:lineRule="auto"/>
    </w:pPr>
  </w:style>
  <w:style w:type="paragraph" w:styleId="Header">
    <w:name w:val="header"/>
    <w:basedOn w:val="Normal"/>
    <w:link w:val="HeaderChar"/>
    <w:uiPriority w:val="99"/>
    <w:unhideWhenUsed/>
    <w:rsid w:val="00437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DFF"/>
  </w:style>
  <w:style w:type="paragraph" w:styleId="Footer">
    <w:name w:val="footer"/>
    <w:basedOn w:val="Normal"/>
    <w:link w:val="FooterChar"/>
    <w:uiPriority w:val="99"/>
    <w:unhideWhenUsed/>
    <w:rsid w:val="00437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61690">
      <w:bodyDiv w:val="1"/>
      <w:marLeft w:val="0"/>
      <w:marRight w:val="0"/>
      <w:marTop w:val="0"/>
      <w:marBottom w:val="0"/>
      <w:divBdr>
        <w:top w:val="none" w:sz="0" w:space="0" w:color="auto"/>
        <w:left w:val="none" w:sz="0" w:space="0" w:color="auto"/>
        <w:bottom w:val="none" w:sz="0" w:space="0" w:color="auto"/>
        <w:right w:val="none" w:sz="0" w:space="0" w:color="auto"/>
      </w:divBdr>
    </w:div>
    <w:div w:id="888801573">
      <w:bodyDiv w:val="1"/>
      <w:marLeft w:val="0"/>
      <w:marRight w:val="0"/>
      <w:marTop w:val="0"/>
      <w:marBottom w:val="0"/>
      <w:divBdr>
        <w:top w:val="none" w:sz="0" w:space="0" w:color="auto"/>
        <w:left w:val="none" w:sz="0" w:space="0" w:color="auto"/>
        <w:bottom w:val="none" w:sz="0" w:space="0" w:color="auto"/>
        <w:right w:val="none" w:sz="0" w:space="0" w:color="auto"/>
      </w:divBdr>
    </w:div>
    <w:div w:id="10927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Spaan</dc:creator>
  <cp:keywords/>
  <dc:description/>
  <cp:lastModifiedBy>Jay Spaan</cp:lastModifiedBy>
  <cp:revision>2</cp:revision>
  <dcterms:created xsi:type="dcterms:W3CDTF">2022-11-10T03:41:00Z</dcterms:created>
  <dcterms:modified xsi:type="dcterms:W3CDTF">2022-11-10T03:41:00Z</dcterms:modified>
</cp:coreProperties>
</file>