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4BC6C" w14:textId="77777777" w:rsidR="00F16624" w:rsidRDefault="00F16624">
      <w:pPr>
        <w:jc w:val="center"/>
        <w:rPr>
          <w:rStyle w:val="SubtleReference"/>
          <w:rFonts w:ascii="Times New Roman" w:hAnsi="Times New Roman" w:cs="Times New Roman"/>
          <w:b/>
          <w:color w:val="800000"/>
          <w:sz w:val="24"/>
        </w:rPr>
      </w:pPr>
    </w:p>
    <w:p w14:paraId="33C9E42B" w14:textId="5B44F80B" w:rsidR="00180E7E" w:rsidRPr="00F16624" w:rsidRDefault="005328E8">
      <w:pPr>
        <w:jc w:val="center"/>
        <w:rPr>
          <w:rStyle w:val="SubtleReference"/>
          <w:rFonts w:ascii="Times New Roman" w:hAnsi="Times New Roman" w:cs="Times New Roman"/>
          <w:b/>
          <w:color w:val="800000"/>
          <w:sz w:val="24"/>
        </w:rPr>
      </w:pPr>
      <w:r w:rsidRPr="00F16624">
        <w:rPr>
          <w:rStyle w:val="SubtleReference"/>
          <w:rFonts w:ascii="Times New Roman" w:hAnsi="Times New Roman" w:cs="Times New Roman"/>
          <w:b/>
          <w:color w:val="800000"/>
          <w:sz w:val="24"/>
        </w:rPr>
        <w:t xml:space="preserve">Maintaining Federal Funding for </w:t>
      </w:r>
      <w:r w:rsidR="001B5E49" w:rsidRPr="00F16624">
        <w:rPr>
          <w:rStyle w:val="SubtleReference"/>
          <w:rFonts w:ascii="Times New Roman" w:hAnsi="Times New Roman" w:cs="Times New Roman"/>
          <w:b/>
          <w:color w:val="800000"/>
          <w:sz w:val="24"/>
        </w:rPr>
        <w:t xml:space="preserve">Medicaid </w:t>
      </w:r>
      <w:r w:rsidRPr="00F16624">
        <w:rPr>
          <w:rStyle w:val="SubtleReference"/>
          <w:rFonts w:ascii="Times New Roman" w:hAnsi="Times New Roman" w:cs="Times New Roman"/>
          <w:b/>
          <w:color w:val="800000"/>
          <w:sz w:val="24"/>
        </w:rPr>
        <w:t>Provided Through the</w:t>
      </w:r>
      <w:r w:rsidR="001B5E49" w:rsidRPr="00F16624">
        <w:rPr>
          <w:rStyle w:val="SubtleReference"/>
          <w:rFonts w:ascii="Times New Roman" w:hAnsi="Times New Roman" w:cs="Times New Roman"/>
          <w:b/>
          <w:color w:val="800000"/>
          <w:sz w:val="24"/>
        </w:rPr>
        <w:t xml:space="preserve"> Indian Health System</w:t>
      </w:r>
    </w:p>
    <w:p w14:paraId="78F817CA" w14:textId="7CD117F9" w:rsidR="005328E8" w:rsidRPr="002E37C8" w:rsidRDefault="005328E8" w:rsidP="00F16624">
      <w:pPr>
        <w:jc w:val="both"/>
        <w:rPr>
          <w:rFonts w:ascii="Times New Roman" w:hAnsi="Times New Roman" w:cs="Times New Roman"/>
          <w:i/>
          <w:sz w:val="24"/>
          <w:szCs w:val="24"/>
        </w:rPr>
      </w:pPr>
      <w:r w:rsidRPr="002E37C8">
        <w:rPr>
          <w:rFonts w:ascii="Times New Roman" w:hAnsi="Times New Roman" w:cs="Times New Roman"/>
          <w:i/>
          <w:sz w:val="24"/>
          <w:szCs w:val="24"/>
        </w:rPr>
        <w:t>Preserve 100 percent federal reimbursement rate for Medicaid services provided to American Indians and Alaska Na</w:t>
      </w:r>
      <w:bookmarkStart w:id="0" w:name="_GoBack"/>
      <w:bookmarkEnd w:id="0"/>
      <w:r w:rsidRPr="002E37C8">
        <w:rPr>
          <w:rFonts w:ascii="Times New Roman" w:hAnsi="Times New Roman" w:cs="Times New Roman"/>
          <w:i/>
          <w:sz w:val="24"/>
          <w:szCs w:val="24"/>
        </w:rPr>
        <w:t>tives that are received through the Indian health system</w:t>
      </w:r>
      <w:r w:rsidR="00867E21" w:rsidRPr="002E37C8">
        <w:rPr>
          <w:rFonts w:ascii="Times New Roman" w:hAnsi="Times New Roman" w:cs="Times New Roman"/>
          <w:i/>
          <w:sz w:val="24"/>
          <w:szCs w:val="24"/>
        </w:rPr>
        <w:t>.</w:t>
      </w:r>
    </w:p>
    <w:p w14:paraId="5EA91CDB" w14:textId="7C91958D" w:rsidR="00CA1132" w:rsidRDefault="006F1864" w:rsidP="00F16624">
      <w:pPr>
        <w:jc w:val="both"/>
        <w:rPr>
          <w:rFonts w:ascii="Times New Roman" w:hAnsi="Times New Roman" w:cs="Times New Roman"/>
          <w:sz w:val="24"/>
          <w:szCs w:val="24"/>
        </w:rPr>
      </w:pPr>
      <w:r>
        <w:rPr>
          <w:rFonts w:ascii="Times New Roman" w:hAnsi="Times New Roman" w:cs="Times New Roman"/>
          <w:sz w:val="24"/>
          <w:szCs w:val="24"/>
        </w:rPr>
        <w:t xml:space="preserve">As Congress approaches Medicaid reform, it should ensure that any reform proposal </w:t>
      </w:r>
      <w:r w:rsidR="00DB5B9E">
        <w:rPr>
          <w:rFonts w:ascii="Times New Roman" w:hAnsi="Times New Roman" w:cs="Times New Roman"/>
          <w:sz w:val="24"/>
          <w:szCs w:val="24"/>
        </w:rPr>
        <w:t>honors</w:t>
      </w:r>
      <w:r>
        <w:rPr>
          <w:rFonts w:ascii="Times New Roman" w:hAnsi="Times New Roman" w:cs="Times New Roman"/>
          <w:sz w:val="24"/>
          <w:szCs w:val="24"/>
        </w:rPr>
        <w:t xml:space="preserve"> the federal responsibility for Indian health care, rather than passing that obligation on to the states</w:t>
      </w:r>
      <w:r w:rsidR="00DB5B9E">
        <w:rPr>
          <w:rFonts w:ascii="Times New Roman" w:hAnsi="Times New Roman" w:cs="Times New Roman"/>
          <w:sz w:val="24"/>
          <w:szCs w:val="24"/>
        </w:rPr>
        <w:t xml:space="preserve"> through </w:t>
      </w:r>
      <w:r w:rsidR="008C60B5">
        <w:rPr>
          <w:rFonts w:ascii="Times New Roman" w:hAnsi="Times New Roman" w:cs="Times New Roman"/>
          <w:sz w:val="24"/>
          <w:szCs w:val="24"/>
        </w:rPr>
        <w:t xml:space="preserve">per capita allocations, </w:t>
      </w:r>
      <w:r w:rsidR="00DB5B9E">
        <w:rPr>
          <w:rFonts w:ascii="Times New Roman" w:hAnsi="Times New Roman" w:cs="Times New Roman"/>
          <w:sz w:val="24"/>
          <w:szCs w:val="24"/>
        </w:rPr>
        <w:t>block grants or other mechanisms</w:t>
      </w:r>
      <w:r w:rsidR="008C60B5">
        <w:rPr>
          <w:rFonts w:ascii="Times New Roman" w:hAnsi="Times New Roman" w:cs="Times New Roman"/>
          <w:sz w:val="24"/>
          <w:szCs w:val="24"/>
        </w:rPr>
        <w:t xml:space="preserve"> that may be under consideration</w:t>
      </w:r>
      <w:r>
        <w:rPr>
          <w:rFonts w:ascii="Times New Roman" w:hAnsi="Times New Roman" w:cs="Times New Roman"/>
          <w:sz w:val="24"/>
          <w:szCs w:val="24"/>
        </w:rPr>
        <w:t xml:space="preserve">.  </w:t>
      </w:r>
      <w:r w:rsidR="00DB5B9E">
        <w:rPr>
          <w:rFonts w:ascii="Times New Roman" w:hAnsi="Times New Roman" w:cs="Times New Roman"/>
          <w:sz w:val="24"/>
          <w:szCs w:val="24"/>
        </w:rPr>
        <w:t xml:space="preserve">The United States has a unique trust responsibility to provide tribal health care, founded in treaties and other historical relations with tribes, and reflected in numerous statutes.  In recognition of that federal obligation, </w:t>
      </w:r>
      <w:r w:rsidR="00011DB9" w:rsidRPr="00CA1132">
        <w:rPr>
          <w:rFonts w:ascii="Times New Roman" w:hAnsi="Times New Roman" w:cs="Times New Roman"/>
          <w:sz w:val="24"/>
          <w:szCs w:val="24"/>
        </w:rPr>
        <w:t xml:space="preserve">Congress amended the Social Security Act </w:t>
      </w:r>
      <w:r w:rsidR="00A01F8F">
        <w:rPr>
          <w:rFonts w:ascii="Times New Roman" w:hAnsi="Times New Roman" w:cs="Times New Roman"/>
          <w:sz w:val="24"/>
          <w:szCs w:val="24"/>
        </w:rPr>
        <w:t>over 40 years ago in</w:t>
      </w:r>
      <w:r w:rsidR="00CA1132">
        <w:rPr>
          <w:rFonts w:ascii="Times New Roman" w:hAnsi="Times New Roman" w:cs="Times New Roman"/>
          <w:sz w:val="24"/>
          <w:szCs w:val="24"/>
        </w:rPr>
        <w:t xml:space="preserve"> 1976 </w:t>
      </w:r>
      <w:r w:rsidR="00011DB9" w:rsidRPr="00CA1132">
        <w:rPr>
          <w:rFonts w:ascii="Times New Roman" w:hAnsi="Times New Roman" w:cs="Times New Roman"/>
          <w:sz w:val="24"/>
          <w:szCs w:val="24"/>
        </w:rPr>
        <w:t xml:space="preserve">to </w:t>
      </w:r>
      <w:r w:rsidR="00CA1132">
        <w:rPr>
          <w:rFonts w:ascii="Times New Roman" w:hAnsi="Times New Roman" w:cs="Times New Roman"/>
          <w:sz w:val="24"/>
          <w:szCs w:val="24"/>
        </w:rPr>
        <w:t>authorize</w:t>
      </w:r>
      <w:r w:rsidR="00011DB9" w:rsidRPr="00CA1132">
        <w:rPr>
          <w:rFonts w:ascii="Times New Roman" w:hAnsi="Times New Roman" w:cs="Times New Roman"/>
          <w:sz w:val="24"/>
          <w:szCs w:val="24"/>
        </w:rPr>
        <w:t xml:space="preserve"> Medicare and Medicaid reimbursement for services provided in IHS and tribally operated health care facilities.</w:t>
      </w:r>
      <w:r w:rsidR="00011DB9" w:rsidRPr="00CA1132">
        <w:rPr>
          <w:rStyle w:val="FootnoteReference"/>
          <w:rFonts w:ascii="Times New Roman" w:hAnsi="Times New Roman" w:cs="Times New Roman"/>
          <w:sz w:val="24"/>
          <w:szCs w:val="24"/>
        </w:rPr>
        <w:footnoteReference w:id="1"/>
      </w:r>
      <w:r w:rsidR="00011DB9" w:rsidRPr="00CA1132">
        <w:rPr>
          <w:rFonts w:ascii="Times New Roman" w:hAnsi="Times New Roman" w:cs="Times New Roman"/>
          <w:sz w:val="24"/>
          <w:szCs w:val="24"/>
        </w:rPr>
        <w:t xml:space="preserve">  The House Report explained that “These Medicaid payments are viewed as a much-needed supplement to a health care program which has for too long been insufficient to provide quality health care to the American Indian. . . .”  </w:t>
      </w:r>
    </w:p>
    <w:p w14:paraId="1F127AF3" w14:textId="2D0C765D" w:rsidR="00180E7E" w:rsidRDefault="00A01F8F" w:rsidP="00F16624">
      <w:pPr>
        <w:jc w:val="both"/>
        <w:rPr>
          <w:rFonts w:ascii="Times New Roman" w:hAnsi="Times New Roman" w:cs="Times New Roman"/>
          <w:sz w:val="24"/>
          <w:szCs w:val="24"/>
        </w:rPr>
      </w:pPr>
      <w:r>
        <w:rPr>
          <w:rFonts w:ascii="Times New Roman" w:hAnsi="Times New Roman" w:cs="Times New Roman"/>
          <w:sz w:val="24"/>
          <w:szCs w:val="24"/>
        </w:rPr>
        <w:t xml:space="preserve">At the same time, </w:t>
      </w:r>
      <w:r w:rsidR="00011DB9" w:rsidRPr="00CA1132">
        <w:rPr>
          <w:rFonts w:ascii="Times New Roman" w:hAnsi="Times New Roman" w:cs="Times New Roman"/>
          <w:sz w:val="24"/>
          <w:szCs w:val="24"/>
        </w:rPr>
        <w:t xml:space="preserve">Congress </w:t>
      </w:r>
      <w:r w:rsidR="00E525ED">
        <w:rPr>
          <w:rFonts w:ascii="Times New Roman" w:hAnsi="Times New Roman" w:cs="Times New Roman"/>
          <w:sz w:val="24"/>
          <w:szCs w:val="24"/>
        </w:rPr>
        <w:t xml:space="preserve">acted to ensure that States would be reimbursed at a </w:t>
      </w:r>
      <w:r w:rsidR="006F1864" w:rsidRPr="009113A9">
        <w:rPr>
          <w:rFonts w:ascii="Times New Roman" w:hAnsi="Times New Roman" w:cs="Times New Roman"/>
          <w:sz w:val="24"/>
          <w:szCs w:val="24"/>
        </w:rPr>
        <w:t>100 percent federal</w:t>
      </w:r>
      <w:r w:rsidR="00DB5B9E">
        <w:rPr>
          <w:rFonts w:ascii="Times New Roman" w:hAnsi="Times New Roman" w:cs="Times New Roman"/>
          <w:sz w:val="24"/>
          <w:szCs w:val="24"/>
        </w:rPr>
        <w:t xml:space="preserve"> medical assistance percentage </w:t>
      </w:r>
      <w:r w:rsidR="006F1864" w:rsidRPr="009113A9">
        <w:rPr>
          <w:rFonts w:ascii="Times New Roman" w:hAnsi="Times New Roman" w:cs="Times New Roman"/>
          <w:sz w:val="24"/>
          <w:szCs w:val="24"/>
        </w:rPr>
        <w:t xml:space="preserve">(FMAP) for </w:t>
      </w:r>
      <w:r w:rsidR="00DB5B9E">
        <w:rPr>
          <w:rFonts w:ascii="Times New Roman" w:hAnsi="Times New Roman" w:cs="Times New Roman"/>
          <w:sz w:val="24"/>
          <w:szCs w:val="24"/>
        </w:rPr>
        <w:t xml:space="preserve">Medicaid </w:t>
      </w:r>
      <w:r w:rsidR="006F1864" w:rsidRPr="009113A9">
        <w:rPr>
          <w:rFonts w:ascii="Times New Roman" w:hAnsi="Times New Roman" w:cs="Times New Roman"/>
          <w:sz w:val="24"/>
          <w:szCs w:val="24"/>
        </w:rPr>
        <w:t xml:space="preserve">services </w:t>
      </w:r>
      <w:r w:rsidR="00E525ED">
        <w:rPr>
          <w:rFonts w:ascii="Times New Roman" w:hAnsi="Times New Roman" w:cs="Times New Roman"/>
          <w:sz w:val="24"/>
          <w:szCs w:val="24"/>
        </w:rPr>
        <w:t>to American Indians and Alaska Natives that are received through the Indian health system</w:t>
      </w:r>
      <w:r w:rsidR="006F1864" w:rsidRPr="009113A9">
        <w:rPr>
          <w:rFonts w:ascii="Times New Roman" w:hAnsi="Times New Roman" w:cs="Times New Roman"/>
          <w:sz w:val="24"/>
          <w:szCs w:val="24"/>
        </w:rPr>
        <w:t xml:space="preserve">.  </w:t>
      </w:r>
      <w:r w:rsidR="00E525ED">
        <w:rPr>
          <w:rFonts w:ascii="Times New Roman" w:hAnsi="Times New Roman" w:cs="Times New Roman"/>
          <w:sz w:val="24"/>
          <w:szCs w:val="24"/>
        </w:rPr>
        <w:t>The</w:t>
      </w:r>
      <w:r w:rsidR="00DB5B9E" w:rsidRPr="00C05553">
        <w:rPr>
          <w:rFonts w:ascii="Times New Roman" w:hAnsi="Times New Roman" w:cs="Times New Roman"/>
          <w:sz w:val="24"/>
          <w:szCs w:val="24"/>
        </w:rPr>
        <w:t xml:space="preserve"> </w:t>
      </w:r>
      <w:r w:rsidR="00867E21">
        <w:rPr>
          <w:rFonts w:ascii="Times New Roman" w:hAnsi="Times New Roman" w:cs="Times New Roman"/>
          <w:sz w:val="24"/>
          <w:szCs w:val="24"/>
        </w:rPr>
        <w:t>House C</w:t>
      </w:r>
      <w:r w:rsidR="00DB5B9E" w:rsidRPr="00C05553">
        <w:rPr>
          <w:rFonts w:ascii="Times New Roman" w:hAnsi="Times New Roman" w:cs="Times New Roman"/>
          <w:sz w:val="24"/>
          <w:szCs w:val="24"/>
        </w:rPr>
        <w:t xml:space="preserve">ommittee observed that since the United States already had an obligation to pay for health services to Indians as IHS beneficiaries, it was appropriate for the U.S. to pay the full cost of their care as Medicaid beneficiaries. </w:t>
      </w:r>
      <w:r w:rsidR="00E525ED">
        <w:rPr>
          <w:rFonts w:ascii="Times New Roman" w:hAnsi="Times New Roman" w:cs="Times New Roman"/>
          <w:sz w:val="24"/>
          <w:szCs w:val="24"/>
        </w:rPr>
        <w:t xml:space="preserve">The </w:t>
      </w:r>
      <w:r w:rsidR="00DB5B9E" w:rsidRPr="00C05553">
        <w:rPr>
          <w:rFonts w:ascii="Times New Roman" w:hAnsi="Times New Roman" w:cs="Times New Roman"/>
          <w:sz w:val="24"/>
          <w:szCs w:val="24"/>
        </w:rPr>
        <w:t xml:space="preserve">Committee </w:t>
      </w:r>
      <w:r w:rsidR="00DB5B9E">
        <w:rPr>
          <w:rFonts w:ascii="Times New Roman" w:hAnsi="Times New Roman" w:cs="Times New Roman"/>
          <w:sz w:val="24"/>
          <w:szCs w:val="24"/>
        </w:rPr>
        <w:t>noted that</w:t>
      </w:r>
      <w:r w:rsidR="00011DB9">
        <w:rPr>
          <w:rFonts w:ascii="Times New Roman" w:hAnsi="Times New Roman" w:cs="Times New Roman"/>
          <w:sz w:val="24"/>
          <w:szCs w:val="24"/>
        </w:rPr>
        <w:t xml:space="preserve"> because the</w:t>
      </w:r>
      <w:r w:rsidR="00DB5B9E">
        <w:rPr>
          <w:rFonts w:ascii="Times New Roman" w:hAnsi="Times New Roman" w:cs="Times New Roman"/>
          <w:sz w:val="24"/>
          <w:szCs w:val="24"/>
        </w:rPr>
        <w:t xml:space="preserve"> 100% FMAP provision</w:t>
      </w:r>
      <w:r w:rsidR="00011DB9">
        <w:rPr>
          <w:rFonts w:ascii="Times New Roman" w:hAnsi="Times New Roman" w:cs="Times New Roman"/>
          <w:sz w:val="24"/>
          <w:szCs w:val="24"/>
        </w:rPr>
        <w:t xml:space="preserve"> was limited to services provided through the Indian health system, it was being provided for IHS eligible </w:t>
      </w:r>
      <w:r w:rsidR="00E525ED">
        <w:rPr>
          <w:rFonts w:ascii="Times New Roman" w:hAnsi="Times New Roman" w:cs="Times New Roman"/>
          <w:sz w:val="24"/>
          <w:szCs w:val="24"/>
        </w:rPr>
        <w:t>Indians and Alaska Natives</w:t>
      </w:r>
      <w:r w:rsidR="00011DB9">
        <w:rPr>
          <w:rFonts w:ascii="Times New Roman" w:hAnsi="Times New Roman" w:cs="Times New Roman"/>
          <w:sz w:val="24"/>
          <w:szCs w:val="24"/>
        </w:rPr>
        <w:t xml:space="preserve"> for whom the United States has a</w:t>
      </w:r>
      <w:r w:rsidR="001C250B">
        <w:rPr>
          <w:rFonts w:ascii="Times New Roman" w:hAnsi="Times New Roman" w:cs="Times New Roman"/>
          <w:sz w:val="24"/>
          <w:szCs w:val="24"/>
        </w:rPr>
        <w:t xml:space="preserve">n obligation and who are </w:t>
      </w:r>
      <w:r w:rsidR="00DB5B9E">
        <w:rPr>
          <w:rFonts w:ascii="Times New Roman" w:hAnsi="Times New Roman" w:cs="Times New Roman"/>
          <w:sz w:val="24"/>
          <w:szCs w:val="24"/>
        </w:rPr>
        <w:t xml:space="preserve">already eligible for </w:t>
      </w:r>
      <w:r w:rsidR="00DB5B9E" w:rsidRPr="00C05553">
        <w:rPr>
          <w:rFonts w:ascii="Times New Roman" w:hAnsi="Times New Roman" w:cs="Times New Roman"/>
          <w:sz w:val="24"/>
          <w:szCs w:val="24"/>
        </w:rPr>
        <w:t>“full Federal funding of their services.”</w:t>
      </w:r>
      <w:r w:rsidR="00DB5B9E">
        <w:rPr>
          <w:rStyle w:val="FootnoteReference"/>
          <w:rFonts w:ascii="Times New Roman" w:hAnsi="Times New Roman" w:cs="Times New Roman"/>
          <w:sz w:val="24"/>
          <w:szCs w:val="24"/>
        </w:rPr>
        <w:footnoteReference w:id="2"/>
      </w:r>
      <w:r w:rsidR="00DB5B9E">
        <w:rPr>
          <w:rFonts w:ascii="Times New Roman" w:hAnsi="Times New Roman" w:cs="Times New Roman"/>
          <w:sz w:val="24"/>
          <w:szCs w:val="24"/>
        </w:rPr>
        <w:t xml:space="preserve"> </w:t>
      </w:r>
      <w:r w:rsidR="006F1864" w:rsidRPr="009113A9">
        <w:rPr>
          <w:rFonts w:ascii="Times New Roman" w:hAnsi="Times New Roman" w:cs="Times New Roman"/>
          <w:sz w:val="24"/>
          <w:szCs w:val="24"/>
        </w:rPr>
        <w:t xml:space="preserve">This </w:t>
      </w:r>
      <w:r w:rsidR="009113A9">
        <w:rPr>
          <w:rFonts w:ascii="Times New Roman" w:hAnsi="Times New Roman" w:cs="Times New Roman"/>
          <w:sz w:val="24"/>
          <w:szCs w:val="24"/>
        </w:rPr>
        <w:t>key provision ensures that</w:t>
      </w:r>
      <w:r w:rsidR="006F1864" w:rsidRPr="009113A9">
        <w:rPr>
          <w:rFonts w:ascii="Times New Roman" w:hAnsi="Times New Roman" w:cs="Times New Roman"/>
          <w:sz w:val="24"/>
          <w:szCs w:val="24"/>
        </w:rPr>
        <w:t xml:space="preserve"> </w:t>
      </w:r>
      <w:r w:rsidR="009113A9">
        <w:rPr>
          <w:rFonts w:ascii="Times New Roman" w:hAnsi="Times New Roman" w:cs="Times New Roman"/>
          <w:sz w:val="24"/>
          <w:szCs w:val="24"/>
        </w:rPr>
        <w:t xml:space="preserve">the responsibility to pay for Medicaid services to American Indians and Alaska Natives </w:t>
      </w:r>
      <w:r w:rsidR="00E525ED">
        <w:rPr>
          <w:rFonts w:ascii="Times New Roman" w:hAnsi="Times New Roman" w:cs="Times New Roman"/>
          <w:sz w:val="24"/>
          <w:szCs w:val="24"/>
        </w:rPr>
        <w:t xml:space="preserve">remains with the federal government, and is </w:t>
      </w:r>
      <w:r w:rsidR="00867E21">
        <w:rPr>
          <w:rFonts w:ascii="Times New Roman" w:hAnsi="Times New Roman" w:cs="Times New Roman"/>
          <w:sz w:val="24"/>
          <w:szCs w:val="24"/>
        </w:rPr>
        <w:t xml:space="preserve">not </w:t>
      </w:r>
      <w:r w:rsidR="009113A9">
        <w:rPr>
          <w:rFonts w:ascii="Times New Roman" w:hAnsi="Times New Roman" w:cs="Times New Roman"/>
          <w:sz w:val="24"/>
          <w:szCs w:val="24"/>
        </w:rPr>
        <w:t xml:space="preserve">shifted onto the States.  </w:t>
      </w:r>
      <w:r w:rsidR="00E525ED">
        <w:rPr>
          <w:rFonts w:ascii="Times New Roman" w:hAnsi="Times New Roman" w:cs="Times New Roman"/>
          <w:sz w:val="24"/>
          <w:szCs w:val="24"/>
        </w:rPr>
        <w:t xml:space="preserve">The Committee recognized that many States with large native populations also have large amounts of public land, and thus a limited tax base for providing health services, making it doubly unfair to shift the federal health obligation to them.  </w:t>
      </w:r>
    </w:p>
    <w:p w14:paraId="2274254B" w14:textId="07654003" w:rsidR="00E525ED" w:rsidRDefault="001B5E49" w:rsidP="00F16624">
      <w:pPr>
        <w:jc w:val="both"/>
        <w:rPr>
          <w:rFonts w:ascii="Times New Roman" w:hAnsi="Times New Roman" w:cs="Times New Roman"/>
          <w:sz w:val="24"/>
          <w:szCs w:val="24"/>
        </w:rPr>
      </w:pPr>
      <w:r>
        <w:rPr>
          <w:rFonts w:ascii="Times New Roman" w:hAnsi="Times New Roman" w:cs="Times New Roman"/>
          <w:sz w:val="24"/>
          <w:szCs w:val="24"/>
        </w:rPr>
        <w:t xml:space="preserve">Medicaid reimbursements </w:t>
      </w:r>
      <w:r w:rsidR="00E525ED">
        <w:rPr>
          <w:rFonts w:ascii="Times New Roman" w:hAnsi="Times New Roman" w:cs="Times New Roman"/>
          <w:sz w:val="24"/>
          <w:szCs w:val="24"/>
        </w:rPr>
        <w:t>are critically important in filling the</w:t>
      </w:r>
      <w:r>
        <w:rPr>
          <w:rFonts w:ascii="Times New Roman" w:hAnsi="Times New Roman" w:cs="Times New Roman"/>
          <w:sz w:val="24"/>
          <w:szCs w:val="24"/>
        </w:rPr>
        <w:t xml:space="preserve"> gap created by chronic underfunding of IHS</w:t>
      </w:r>
      <w:r w:rsidR="00E525ED">
        <w:rPr>
          <w:rFonts w:ascii="Times New Roman" w:hAnsi="Times New Roman" w:cs="Times New Roman"/>
          <w:sz w:val="24"/>
          <w:szCs w:val="24"/>
        </w:rPr>
        <w:t xml:space="preserve">, and are a critical source of funding for Tribes seeking to take over IHS hospital systems through self-governance agreements.  </w:t>
      </w:r>
      <w:r w:rsidR="00867E21" w:rsidRPr="00CA1132">
        <w:rPr>
          <w:rFonts w:ascii="Times New Roman" w:hAnsi="Times New Roman" w:cs="Times New Roman"/>
          <w:sz w:val="24"/>
          <w:szCs w:val="24"/>
        </w:rPr>
        <w:t>In 2014 for example, the per capita spending for IHS patient services was $3,107 as compared to $8,097 per person national</w:t>
      </w:r>
      <w:r w:rsidR="00867E21">
        <w:rPr>
          <w:rFonts w:ascii="Times New Roman" w:hAnsi="Times New Roman" w:cs="Times New Roman"/>
          <w:sz w:val="24"/>
          <w:szCs w:val="24"/>
        </w:rPr>
        <w:t>ly.</w:t>
      </w:r>
      <w:r w:rsidR="00867E21" w:rsidRPr="00CA1132">
        <w:rPr>
          <w:rStyle w:val="FootnoteReference"/>
          <w:rFonts w:ascii="Times New Roman" w:hAnsi="Times New Roman" w:cs="Times New Roman"/>
          <w:sz w:val="24"/>
          <w:szCs w:val="24"/>
        </w:rPr>
        <w:footnoteReference w:id="3"/>
      </w:r>
      <w:r w:rsidR="00867E21" w:rsidRPr="001C250B">
        <w:rPr>
          <w:rFonts w:ascii="Times New Roman" w:hAnsi="Times New Roman" w:cs="Times New Roman"/>
          <w:sz w:val="24"/>
          <w:szCs w:val="24"/>
        </w:rPr>
        <w:t xml:space="preserve"> </w:t>
      </w:r>
      <w:r w:rsidR="00867E21">
        <w:rPr>
          <w:rFonts w:ascii="Times New Roman" w:hAnsi="Times New Roman" w:cs="Times New Roman"/>
          <w:sz w:val="24"/>
          <w:szCs w:val="24"/>
        </w:rPr>
        <w:t xml:space="preserve"> Medicaid funds represent 13% of total IHS funding, and provides coverage for 34% of non-elderly AI/ANs and over half of AI/</w:t>
      </w:r>
      <w:proofErr w:type="gramStart"/>
      <w:r w:rsidR="00867E21">
        <w:rPr>
          <w:rFonts w:ascii="Times New Roman" w:hAnsi="Times New Roman" w:cs="Times New Roman"/>
          <w:sz w:val="24"/>
          <w:szCs w:val="24"/>
        </w:rPr>
        <w:t>AN</w:t>
      </w:r>
      <w:proofErr w:type="gramEnd"/>
      <w:r w:rsidR="00867E21">
        <w:rPr>
          <w:rFonts w:ascii="Times New Roman" w:hAnsi="Times New Roman" w:cs="Times New Roman"/>
          <w:sz w:val="24"/>
          <w:szCs w:val="24"/>
        </w:rPr>
        <w:t xml:space="preserve"> children.  </w:t>
      </w:r>
    </w:p>
    <w:p w14:paraId="585E5434" w14:textId="0E806D79" w:rsidR="00772F6E" w:rsidRDefault="009F3C51" w:rsidP="00F16624">
      <w:pPr>
        <w:jc w:val="both"/>
        <w:rPr>
          <w:rFonts w:ascii="Times New Roman" w:hAnsi="Times New Roman" w:cs="Times New Roman"/>
          <w:sz w:val="24"/>
          <w:szCs w:val="24"/>
        </w:rPr>
      </w:pPr>
      <w:r>
        <w:rPr>
          <w:rFonts w:ascii="Times New Roman" w:hAnsi="Times New Roman" w:cs="Times New Roman"/>
          <w:sz w:val="24"/>
          <w:szCs w:val="24"/>
        </w:rPr>
        <w:t xml:space="preserve">As important as Medicaid is to the </w:t>
      </w:r>
      <w:r w:rsidR="008C60B5">
        <w:rPr>
          <w:rFonts w:ascii="Times New Roman" w:hAnsi="Times New Roman" w:cs="Times New Roman"/>
          <w:sz w:val="24"/>
          <w:szCs w:val="24"/>
        </w:rPr>
        <w:t>Indian health</w:t>
      </w:r>
      <w:r>
        <w:rPr>
          <w:rFonts w:ascii="Times New Roman" w:hAnsi="Times New Roman" w:cs="Times New Roman"/>
          <w:sz w:val="24"/>
          <w:szCs w:val="24"/>
        </w:rPr>
        <w:t xml:space="preserve"> system, </w:t>
      </w:r>
      <w:r w:rsidR="00E525ED">
        <w:rPr>
          <w:rFonts w:ascii="Times New Roman" w:hAnsi="Times New Roman" w:cs="Times New Roman"/>
          <w:sz w:val="24"/>
          <w:szCs w:val="24"/>
        </w:rPr>
        <w:t xml:space="preserve">Medicaid </w:t>
      </w:r>
      <w:r>
        <w:rPr>
          <w:rFonts w:ascii="Times New Roman" w:hAnsi="Times New Roman" w:cs="Times New Roman"/>
          <w:sz w:val="24"/>
          <w:szCs w:val="24"/>
        </w:rPr>
        <w:t xml:space="preserve">reimbursements received through the Indian health system </w:t>
      </w:r>
      <w:r w:rsidR="00E525ED">
        <w:rPr>
          <w:rFonts w:ascii="Times New Roman" w:hAnsi="Times New Roman" w:cs="Times New Roman"/>
          <w:sz w:val="24"/>
          <w:szCs w:val="24"/>
        </w:rPr>
        <w:t xml:space="preserve">only represent a fraction of one percent of total Medicaid funding.  </w:t>
      </w:r>
      <w:r>
        <w:rPr>
          <w:rFonts w:ascii="Times New Roman" w:hAnsi="Times New Roman" w:cs="Times New Roman"/>
          <w:sz w:val="24"/>
          <w:szCs w:val="24"/>
        </w:rPr>
        <w:t xml:space="preserve">For instance, IHS Medicaid spending in 2015 represented only 0.15 percent of total Medicaid </w:t>
      </w:r>
      <w:r>
        <w:rPr>
          <w:rFonts w:ascii="Times New Roman" w:hAnsi="Times New Roman" w:cs="Times New Roman"/>
          <w:sz w:val="24"/>
          <w:szCs w:val="24"/>
        </w:rPr>
        <w:lastRenderedPageBreak/>
        <w:t>spending.  As a result, p</w:t>
      </w:r>
      <w:r w:rsidR="00E525ED">
        <w:rPr>
          <w:rFonts w:ascii="Times New Roman" w:hAnsi="Times New Roman" w:cs="Times New Roman"/>
          <w:sz w:val="24"/>
          <w:szCs w:val="24"/>
        </w:rPr>
        <w:t xml:space="preserve">reserving full federal funding for Medicaid services received through the Indian health system will not adversely affect the overall effort to cap and control federal Medicaid spending.  </w:t>
      </w:r>
    </w:p>
    <w:p w14:paraId="35D1323F" w14:textId="1FEFCBA1" w:rsidR="00180E7E" w:rsidRDefault="009F3C51" w:rsidP="00F16624">
      <w:pPr>
        <w:jc w:val="both"/>
        <w:rPr>
          <w:rFonts w:ascii="Times New Roman" w:hAnsi="Times New Roman" w:cs="Times New Roman"/>
          <w:sz w:val="24"/>
          <w:szCs w:val="24"/>
        </w:rPr>
      </w:pPr>
      <w:r>
        <w:rPr>
          <w:rFonts w:ascii="Times New Roman" w:hAnsi="Times New Roman" w:cs="Times New Roman"/>
          <w:sz w:val="24"/>
          <w:szCs w:val="24"/>
        </w:rPr>
        <w:t xml:space="preserve">It is critical that Congress maintain full federal funding of Medicaid services provided in IHS and tribal healthcare facilities.  Tribal healthcare delivery systems need Medicaid funding to be financially viable, as many of their patients are low income and have no other form of coverage.  Tribal healthcare delivery systems are the only systems that can ensure coordinated, quality of care for the beneficiaries they serve, and the only providers with the incentive to ensure that care is not fragmented.  Tribal healthcare providers reinvest in their communities, and </w:t>
      </w:r>
      <w:r w:rsidR="008C60B5">
        <w:rPr>
          <w:rFonts w:ascii="Times New Roman" w:hAnsi="Times New Roman" w:cs="Times New Roman"/>
          <w:sz w:val="24"/>
          <w:szCs w:val="24"/>
        </w:rPr>
        <w:t xml:space="preserve">tribal </w:t>
      </w:r>
      <w:r>
        <w:rPr>
          <w:rFonts w:ascii="Times New Roman" w:hAnsi="Times New Roman" w:cs="Times New Roman"/>
          <w:sz w:val="24"/>
          <w:szCs w:val="24"/>
        </w:rPr>
        <w:t xml:space="preserve">healthcare delivery systems are essential to local tribal communities and economies.  Ensuring full federal funding for Medicaid services received through the Indian health system is also essential to tribal self-governance.   </w:t>
      </w:r>
      <w:r w:rsidR="008C60B5">
        <w:rPr>
          <w:rFonts w:ascii="Times New Roman" w:hAnsi="Times New Roman" w:cs="Times New Roman"/>
          <w:sz w:val="24"/>
          <w:szCs w:val="24"/>
        </w:rPr>
        <w:t xml:space="preserve">Self-governance tribes have achieved some remarkable health care improvements and efficiencies, but without the ability to bill Medicaid, those systems are not financially viable.  </w:t>
      </w:r>
    </w:p>
    <w:p w14:paraId="35816F2F" w14:textId="1BC4AC0E" w:rsidR="00180E7E" w:rsidRDefault="001B5E49" w:rsidP="00F16624">
      <w:pPr>
        <w:jc w:val="both"/>
        <w:rPr>
          <w:rFonts w:ascii="Times New Roman" w:hAnsi="Times New Roman" w:cs="Times New Roman"/>
          <w:sz w:val="24"/>
          <w:szCs w:val="24"/>
        </w:rPr>
      </w:pPr>
      <w:r>
        <w:rPr>
          <w:rFonts w:ascii="Times New Roman" w:hAnsi="Times New Roman" w:cs="Times New Roman"/>
          <w:sz w:val="24"/>
          <w:szCs w:val="24"/>
        </w:rPr>
        <w:t xml:space="preserve">As Congress moves forward with Medicaid reform, it is essential that </w:t>
      </w:r>
      <w:r w:rsidR="007468C0">
        <w:rPr>
          <w:rFonts w:ascii="Times New Roman" w:hAnsi="Times New Roman" w:cs="Times New Roman"/>
          <w:sz w:val="24"/>
          <w:szCs w:val="24"/>
        </w:rPr>
        <w:t xml:space="preserve">the federal trust responsibility for Indian health care be honored, </w:t>
      </w:r>
      <w:r>
        <w:rPr>
          <w:rFonts w:ascii="Times New Roman" w:hAnsi="Times New Roman" w:cs="Times New Roman"/>
          <w:sz w:val="24"/>
          <w:szCs w:val="24"/>
        </w:rPr>
        <w:t xml:space="preserve">and 100% FMAP </w:t>
      </w:r>
      <w:r w:rsidR="009F3C51">
        <w:rPr>
          <w:rFonts w:ascii="Times New Roman" w:hAnsi="Times New Roman" w:cs="Times New Roman"/>
          <w:sz w:val="24"/>
          <w:szCs w:val="24"/>
        </w:rPr>
        <w:t xml:space="preserve">for services received through the Indian health system </w:t>
      </w:r>
      <w:r w:rsidR="001E5B56">
        <w:rPr>
          <w:rFonts w:ascii="Times New Roman" w:hAnsi="Times New Roman" w:cs="Times New Roman"/>
          <w:sz w:val="24"/>
          <w:szCs w:val="24"/>
        </w:rPr>
        <w:t>is</w:t>
      </w:r>
      <w:r>
        <w:rPr>
          <w:rFonts w:ascii="Times New Roman" w:hAnsi="Times New Roman" w:cs="Times New Roman"/>
          <w:sz w:val="24"/>
          <w:szCs w:val="24"/>
        </w:rPr>
        <w:t xml:space="preserve"> preserved.</w:t>
      </w:r>
      <w:r w:rsidR="00950EEB">
        <w:rPr>
          <w:rFonts w:ascii="Times New Roman" w:hAnsi="Times New Roman" w:cs="Times New Roman"/>
          <w:sz w:val="24"/>
          <w:szCs w:val="24"/>
        </w:rPr>
        <w:t xml:space="preserve">  Many of the health care proposals being discussed are designed to stop or reduce federal spending on the Medicaid program, yet still recognize that certain limited and unique federal funding streams will have to be maintained.  The 100 percent FMAP provision for the Indian health system should be preserved as well.</w:t>
      </w:r>
      <w:r w:rsidR="004E1339">
        <w:rPr>
          <w:rFonts w:ascii="Times New Roman" w:hAnsi="Times New Roman" w:cs="Times New Roman"/>
          <w:sz w:val="24"/>
          <w:szCs w:val="24"/>
        </w:rPr>
        <w:t xml:space="preserve">  This policy position has been previously been supported by the National Governor’s Association during past Medicaid reform efforts</w:t>
      </w:r>
      <w:r w:rsidR="004E1339">
        <w:rPr>
          <w:rStyle w:val="FootnoteReference"/>
          <w:rFonts w:ascii="Times New Roman" w:hAnsi="Times New Roman" w:cs="Times New Roman"/>
          <w:sz w:val="24"/>
          <w:szCs w:val="24"/>
        </w:rPr>
        <w:footnoteReference w:id="4"/>
      </w:r>
      <w:r w:rsidR="003142C6">
        <w:rPr>
          <w:rFonts w:ascii="Times New Roman" w:hAnsi="Times New Roman" w:cs="Times New Roman"/>
          <w:sz w:val="24"/>
          <w:szCs w:val="24"/>
        </w:rPr>
        <w:t xml:space="preserve"> and is consistent with the United States trust and legal responsibilities to Tribes.  </w:t>
      </w:r>
      <w:r w:rsidR="004E1339">
        <w:rPr>
          <w:rFonts w:ascii="Times New Roman" w:hAnsi="Times New Roman" w:cs="Times New Roman"/>
          <w:sz w:val="24"/>
          <w:szCs w:val="24"/>
        </w:rPr>
        <w:t xml:space="preserve"> </w:t>
      </w:r>
    </w:p>
    <w:sectPr w:rsidR="00180E7E" w:rsidSect="00F16624">
      <w:headerReference w:type="default" r:id="rId7"/>
      <w:headerReference w:type="firs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05F96" w14:textId="77777777" w:rsidR="00C959D3" w:rsidRDefault="00C959D3" w:rsidP="006F1864">
      <w:pPr>
        <w:spacing w:after="0" w:line="240" w:lineRule="auto"/>
      </w:pPr>
      <w:r>
        <w:separator/>
      </w:r>
    </w:p>
  </w:endnote>
  <w:endnote w:type="continuationSeparator" w:id="0">
    <w:p w14:paraId="3104185E" w14:textId="77777777" w:rsidR="00C959D3" w:rsidRDefault="00C959D3" w:rsidP="006F1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F4DF5" w14:textId="77777777" w:rsidR="00C959D3" w:rsidRDefault="00C959D3" w:rsidP="006F1864">
      <w:pPr>
        <w:spacing w:after="0" w:line="240" w:lineRule="auto"/>
      </w:pPr>
      <w:r>
        <w:separator/>
      </w:r>
    </w:p>
  </w:footnote>
  <w:footnote w:type="continuationSeparator" w:id="0">
    <w:p w14:paraId="2132FD6B" w14:textId="77777777" w:rsidR="00C959D3" w:rsidRDefault="00C959D3" w:rsidP="006F1864">
      <w:pPr>
        <w:spacing w:after="0" w:line="240" w:lineRule="auto"/>
      </w:pPr>
      <w:r>
        <w:continuationSeparator/>
      </w:r>
    </w:p>
  </w:footnote>
  <w:footnote w:id="1">
    <w:p w14:paraId="6835D154" w14:textId="77777777" w:rsidR="00011DB9" w:rsidRDefault="00011DB9" w:rsidP="00011DB9">
      <w:pPr>
        <w:pStyle w:val="FootnoteText"/>
      </w:pPr>
      <w:r>
        <w:rPr>
          <w:rStyle w:val="FootnoteReference"/>
        </w:rPr>
        <w:footnoteRef/>
      </w:r>
      <w:r>
        <w:t xml:space="preserve"> 42 U.S.C. § 1395qq and § 1396j</w:t>
      </w:r>
    </w:p>
  </w:footnote>
  <w:footnote w:id="2">
    <w:p w14:paraId="7B16333E" w14:textId="77777777" w:rsidR="00DB5B9E" w:rsidRDefault="00DB5B9E" w:rsidP="00DB5B9E">
      <w:pPr>
        <w:pStyle w:val="FootnoteText"/>
      </w:pPr>
      <w:r>
        <w:rPr>
          <w:rStyle w:val="FootnoteReference"/>
        </w:rPr>
        <w:footnoteRef/>
      </w:r>
      <w:r>
        <w:t xml:space="preserve"> </w:t>
      </w:r>
      <w:r w:rsidRPr="00C05553">
        <w:t>H.R. REP. No. 94-1026, pt. III, at 21 (1976), as reprinted in 1976 U.S.C.C.A.N. 2782, 2796.</w:t>
      </w:r>
    </w:p>
  </w:footnote>
  <w:footnote w:id="3">
    <w:p w14:paraId="54D13D38" w14:textId="77777777" w:rsidR="00867E21" w:rsidRDefault="00867E21" w:rsidP="00867E21">
      <w:pPr>
        <w:pStyle w:val="FootnoteText"/>
      </w:pPr>
      <w:r>
        <w:rPr>
          <w:rStyle w:val="FootnoteReference"/>
        </w:rPr>
        <w:footnoteRef/>
      </w:r>
      <w:r>
        <w:t xml:space="preserve"> The National Tribal Budget Formulation Workgroup’s Recommendations on the Indian Health Service Fiscal Year 2017 Budget, May 2015.</w:t>
      </w:r>
    </w:p>
  </w:footnote>
  <w:footnote w:id="4">
    <w:p w14:paraId="78101E32" w14:textId="77777777" w:rsidR="004E1339" w:rsidRDefault="004E1339">
      <w:pPr>
        <w:pStyle w:val="FootnoteText"/>
      </w:pPr>
      <w:r>
        <w:rPr>
          <w:rStyle w:val="FootnoteReference"/>
        </w:rPr>
        <w:footnoteRef/>
      </w:r>
      <w:r>
        <w:t xml:space="preserve"> National Governors Association, Resolution HHS-18, “Indian Health Services,” March 1, 2006.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5C6CE" w14:textId="77777777" w:rsidR="002E37C8" w:rsidRDefault="002E37C8" w:rsidP="002E37C8">
    <w:pPr>
      <w:pStyle w:val="Header"/>
      <w:rPr>
        <w:rFonts w:ascii="Times New Roman" w:hAnsi="Times New Roman" w:cs="Times New Roman"/>
        <w:sz w:val="20"/>
        <w:szCs w:val="20"/>
      </w:rPr>
    </w:pPr>
  </w:p>
  <w:p w14:paraId="418D22E8" w14:textId="77777777" w:rsidR="00F16624" w:rsidRDefault="00F16624" w:rsidP="002E37C8">
    <w:pPr>
      <w:pStyle w:val="Header"/>
      <w:rPr>
        <w:rFonts w:ascii="Times New Roman" w:hAnsi="Times New Roman" w:cs="Times New Roman"/>
        <w:sz w:val="20"/>
        <w:szCs w:val="20"/>
      </w:rPr>
    </w:pPr>
  </w:p>
  <w:p w14:paraId="5E80EFE0" w14:textId="77777777" w:rsidR="00F16624" w:rsidRDefault="00F16624" w:rsidP="002E37C8">
    <w:pPr>
      <w:pStyle w:val="Header"/>
      <w:rPr>
        <w:rFonts w:ascii="Times New Roman" w:hAnsi="Times New Roman" w:cs="Times New Roman"/>
        <w:sz w:val="20"/>
        <w:szCs w:val="20"/>
      </w:rPr>
    </w:pPr>
  </w:p>
  <w:p w14:paraId="20B061D0" w14:textId="77777777" w:rsidR="002E37C8" w:rsidRDefault="002E37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5ECB3C" w14:textId="77777777" w:rsidR="00F16624" w:rsidRDefault="00F16624" w:rsidP="00F16624">
    <w:pPr>
      <w:pStyle w:val="Header"/>
      <w:rPr>
        <w:rFonts w:ascii="Times New Roman" w:hAnsi="Times New Roman" w:cs="Times New Roman"/>
        <w:sz w:val="20"/>
        <w:szCs w:val="20"/>
      </w:rPr>
    </w:pPr>
  </w:p>
  <w:p w14:paraId="3DA98A5D" w14:textId="77777777" w:rsidR="00F16624" w:rsidRDefault="00F16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E7E"/>
    <w:rsid w:val="00011DB9"/>
    <w:rsid w:val="00180E7E"/>
    <w:rsid w:val="001B5E49"/>
    <w:rsid w:val="001C250B"/>
    <w:rsid w:val="001E5B56"/>
    <w:rsid w:val="002005CE"/>
    <w:rsid w:val="00271379"/>
    <w:rsid w:val="002E37C8"/>
    <w:rsid w:val="003142C6"/>
    <w:rsid w:val="00340AD7"/>
    <w:rsid w:val="003D5B11"/>
    <w:rsid w:val="003E03AD"/>
    <w:rsid w:val="00475477"/>
    <w:rsid w:val="00484D07"/>
    <w:rsid w:val="00491766"/>
    <w:rsid w:val="004E1339"/>
    <w:rsid w:val="00527C36"/>
    <w:rsid w:val="005328E8"/>
    <w:rsid w:val="0055643E"/>
    <w:rsid w:val="0064227D"/>
    <w:rsid w:val="006636F9"/>
    <w:rsid w:val="006F1864"/>
    <w:rsid w:val="007468C0"/>
    <w:rsid w:val="00772F6E"/>
    <w:rsid w:val="00837F62"/>
    <w:rsid w:val="00867E21"/>
    <w:rsid w:val="008C60B5"/>
    <w:rsid w:val="009113A9"/>
    <w:rsid w:val="00950EEB"/>
    <w:rsid w:val="00966478"/>
    <w:rsid w:val="009C1770"/>
    <w:rsid w:val="009F3C51"/>
    <w:rsid w:val="00A01F8F"/>
    <w:rsid w:val="00C05553"/>
    <w:rsid w:val="00C847C8"/>
    <w:rsid w:val="00C959D3"/>
    <w:rsid w:val="00CA1132"/>
    <w:rsid w:val="00D06CF4"/>
    <w:rsid w:val="00DB5B9E"/>
    <w:rsid w:val="00DF05BC"/>
    <w:rsid w:val="00E525ED"/>
    <w:rsid w:val="00F16624"/>
    <w:rsid w:val="00FE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94330"/>
  <w15:chartTrackingRefBased/>
  <w15:docId w15:val="{6DC94DE6-A4FC-44E0-A18B-74E90021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1864"/>
    <w:pPr>
      <w:spacing w:after="240" w:line="240" w:lineRule="auto"/>
      <w:contextualSpacing/>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6F1864"/>
    <w:rPr>
      <w:rFonts w:ascii="Times New Roman" w:eastAsia="Calibri" w:hAnsi="Times New Roman" w:cs="Times New Roman"/>
      <w:sz w:val="20"/>
      <w:szCs w:val="20"/>
    </w:rPr>
  </w:style>
  <w:style w:type="character" w:styleId="FootnoteReference">
    <w:name w:val="footnote reference"/>
    <w:basedOn w:val="DefaultParagraphFont"/>
    <w:uiPriority w:val="99"/>
    <w:unhideWhenUsed/>
    <w:rsid w:val="006F1864"/>
    <w:rPr>
      <w:vertAlign w:val="superscript"/>
    </w:rPr>
  </w:style>
  <w:style w:type="paragraph" w:styleId="BalloonText">
    <w:name w:val="Balloon Text"/>
    <w:basedOn w:val="Normal"/>
    <w:link w:val="BalloonTextChar"/>
    <w:uiPriority w:val="99"/>
    <w:semiHidden/>
    <w:unhideWhenUsed/>
    <w:rsid w:val="0020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CE"/>
    <w:rPr>
      <w:rFonts w:ascii="Segoe UI" w:hAnsi="Segoe UI" w:cs="Segoe UI"/>
      <w:sz w:val="18"/>
      <w:szCs w:val="18"/>
    </w:rPr>
  </w:style>
  <w:style w:type="character" w:styleId="CommentReference">
    <w:name w:val="annotation reference"/>
    <w:basedOn w:val="DefaultParagraphFont"/>
    <w:uiPriority w:val="99"/>
    <w:semiHidden/>
    <w:unhideWhenUsed/>
    <w:rsid w:val="00C05553"/>
    <w:rPr>
      <w:sz w:val="16"/>
      <w:szCs w:val="16"/>
    </w:rPr>
  </w:style>
  <w:style w:type="paragraph" w:styleId="CommentText">
    <w:name w:val="annotation text"/>
    <w:basedOn w:val="Normal"/>
    <w:link w:val="CommentTextChar"/>
    <w:uiPriority w:val="99"/>
    <w:semiHidden/>
    <w:unhideWhenUsed/>
    <w:rsid w:val="00C05553"/>
    <w:pPr>
      <w:spacing w:line="240" w:lineRule="auto"/>
    </w:pPr>
    <w:rPr>
      <w:sz w:val="20"/>
      <w:szCs w:val="20"/>
    </w:rPr>
  </w:style>
  <w:style w:type="character" w:customStyle="1" w:styleId="CommentTextChar">
    <w:name w:val="Comment Text Char"/>
    <w:basedOn w:val="DefaultParagraphFont"/>
    <w:link w:val="CommentText"/>
    <w:uiPriority w:val="99"/>
    <w:semiHidden/>
    <w:rsid w:val="00C05553"/>
    <w:rPr>
      <w:sz w:val="20"/>
      <w:szCs w:val="20"/>
    </w:rPr>
  </w:style>
  <w:style w:type="paragraph" w:styleId="CommentSubject">
    <w:name w:val="annotation subject"/>
    <w:basedOn w:val="CommentText"/>
    <w:next w:val="CommentText"/>
    <w:link w:val="CommentSubjectChar"/>
    <w:uiPriority w:val="99"/>
    <w:semiHidden/>
    <w:unhideWhenUsed/>
    <w:rsid w:val="00C05553"/>
    <w:rPr>
      <w:b/>
      <w:bCs/>
    </w:rPr>
  </w:style>
  <w:style w:type="character" w:customStyle="1" w:styleId="CommentSubjectChar">
    <w:name w:val="Comment Subject Char"/>
    <w:basedOn w:val="CommentTextChar"/>
    <w:link w:val="CommentSubject"/>
    <w:uiPriority w:val="99"/>
    <w:semiHidden/>
    <w:rsid w:val="00C05553"/>
    <w:rPr>
      <w:b/>
      <w:bCs/>
      <w:sz w:val="20"/>
      <w:szCs w:val="20"/>
    </w:rPr>
  </w:style>
  <w:style w:type="paragraph" w:styleId="Header">
    <w:name w:val="header"/>
    <w:basedOn w:val="Normal"/>
    <w:link w:val="HeaderChar"/>
    <w:uiPriority w:val="99"/>
    <w:unhideWhenUsed/>
    <w:rsid w:val="002E37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7C8"/>
  </w:style>
  <w:style w:type="paragraph" w:styleId="Footer">
    <w:name w:val="footer"/>
    <w:basedOn w:val="Normal"/>
    <w:link w:val="FooterChar"/>
    <w:uiPriority w:val="99"/>
    <w:unhideWhenUsed/>
    <w:rsid w:val="002E37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7C8"/>
  </w:style>
  <w:style w:type="character" w:styleId="Hyperlink">
    <w:name w:val="Hyperlink"/>
    <w:basedOn w:val="DefaultParagraphFont"/>
    <w:uiPriority w:val="99"/>
    <w:unhideWhenUsed/>
    <w:rsid w:val="002E37C8"/>
    <w:rPr>
      <w:color w:val="0563C1" w:themeColor="hyperlink"/>
      <w:u w:val="single"/>
    </w:rPr>
  </w:style>
  <w:style w:type="character" w:styleId="SubtleReference">
    <w:name w:val="Subtle Reference"/>
    <w:basedOn w:val="DefaultParagraphFont"/>
    <w:uiPriority w:val="31"/>
    <w:qFormat/>
    <w:rsid w:val="00F1662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innison\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9E9A8-B3DE-4E1B-929D-8E7D4580E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Template>
  <TotalTime>0</TotalTime>
  <Pages>2</Pages>
  <Words>775</Words>
  <Characters>4400</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Hobbs Straus</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Akilah J. Kinnison</dc:creator>
  <cp:keywords/>
  <dc:description/>
  <cp:lastModifiedBy>Devin Delrow</cp:lastModifiedBy>
  <cp:revision>2</cp:revision>
  <cp:lastPrinted>2017-01-18T13:59:00Z</cp:lastPrinted>
  <dcterms:created xsi:type="dcterms:W3CDTF">2017-01-18T22:25:00Z</dcterms:created>
  <dcterms:modified xsi:type="dcterms:W3CDTF">2017-01-18T22:25:00Z</dcterms:modified>
</cp:coreProperties>
</file>